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4D" w:rsidRDefault="00247A74" w:rsidP="008076C4">
      <w:pPr>
        <w:widowControl w:val="0"/>
        <w:spacing w:after="20" w:line="273" w:lineRule="auto"/>
        <w:jc w:val="center"/>
        <w:rPr>
          <w:rFonts w:ascii="Arial" w:hAnsi="Arial" w:cs="Arial"/>
          <w:b/>
          <w:bCs/>
          <w:sz w:val="28"/>
          <w:szCs w:val="28"/>
          <w14:ligatures w14:val="none"/>
        </w:rPr>
      </w:pPr>
      <w:r>
        <w:rPr>
          <w:color w:val="auto"/>
          <w:kern w:val="0"/>
          <w:sz w:val="24"/>
          <w:szCs w:val="24"/>
          <w14:ligatures w14:val="none"/>
          <w14:cntxtAlts w14:val="0"/>
        </w:rPr>
        <w:pict>
          <v:group id="_x0000_s1026" style="position:absolute;left:0;text-align:left;margin-left:-17.95pt;margin-top:-30.85pt;width:95.8pt;height:96.3pt;z-index:251659264" coordorigin="9906,9438" coordsize="5184,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906;top:9796;width:5184;height:3782" strokecolor="#2d487b [rgb(45,72,123) cmyk(99.2,67.5,0,20.8)]" o:cliptowrap="t">
              <v:stroke>
                <o:left v:ext="view" color="#212120 [rgb(33,33,32) cmyk(0,0,0,100)]"/>
                <o:top v:ext="view" color="#212120 [rgb(33,33,32) cmyk(0,0,0,100)]"/>
                <o:right v:ext="view" color="#212120 [rgb(33,33,32) cmyk(0,0,0,100)]"/>
                <o:bottom v:ext="view" color="#212120 [rgb(33,33,32) cmyk(0,0,0,100)]"/>
                <o:column v:ext="view" color="#212120 [rgb(33,33,32) cmyk(0,0,0,100)]"/>
              </v:stroke>
              <v:imagedata r:id="rId5" o:title="" grayscale="t"/>
              <v:shadow color="#8c8681 [rgb(140,134,129) cmyk(24.7,20.8,19.6,36.5)]" color2="#dbd5d3 [rgb(219,213,211) cmyk(12.5,9.8,8.63,3.14)]"/>
            </v:shape>
            <v:shape id="_x0000_s1028" type="#_x0000_t75" style="position:absolute;left:11346;top:9915;width:2304;height:3580" strokecolor="#212120 [rgb(33,33,32) cmyk(0,0,0,100)]" o:cliptowrap="t">
              <v:stroke>
                <o:left v:ext="view" color="#212120 [rgb(33,33,32) cmyk(0,0,0,100)]"/>
                <o:top v:ext="view" color="#212120 [rgb(33,33,32) cmyk(0,0,0,100)]"/>
                <o:right v:ext="view" color="#212120 [rgb(33,33,32) cmyk(0,0,0,100)]"/>
                <o:bottom v:ext="view" color="#212120 [rgb(33,33,32) cmyk(0,0,0,100)]"/>
                <o:column v:ext="view" color="#212120 [rgb(33,33,32) cmyk(0,0,0,100)]"/>
              </v:stroke>
              <v:imagedata r:id="rId6" o:title="" croptop="16352f" blacklevel="6554f" grayscale="t"/>
              <v:shadow color="#8c8681 [rgb(140,134,129) cmyk(24.7,20.8,19.6,36.5)]" color2="#dbd5d3 [rgb(219,213,211) cmyk(12.5,9.8,8.63,3.14)]"/>
            </v:shape>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29" type="#_x0000_t140" style="position:absolute;left:10770;top:9438;width:3494;height:629" fillcolor="#6b2a2b [rgb(107,42,43) cmyk(27.1,98,82,49.8)]" strokecolor="#fbc730 [rgb(251,199,48) cmyk(.392,18,95.7,.784)]" o:cliptowrap="t">
              <v:stroke>
                <o:left v:ext="view" color="#212120 [rgb(33,33,32) cmyk(0,0,0,100)]"/>
                <o:top v:ext="view" color="#212120 [rgb(33,33,32) cmyk(0,0,0,100)]"/>
                <o:right v:ext="view" color="#212120 [rgb(33,33,32) cmyk(0,0,0,100)]"/>
                <o:bottom v:ext="view" color="#212120 [rgb(33,33,32) cmyk(0,0,0,100)]"/>
                <o:column v:ext="view" color="#212120 [rgb(33,33,32) cmyk(0,0,0,100)]"/>
              </v:stroke>
              <v:shadow on="t" color="#5b5854 [rgb(91,88,84) cmyk(14.9,15.3,14.5,74.1)]" color2="#dbd5d3 [rgb(219,213,211) cmyk(12.5,9.8,8.63,3.14)]" offset=",3pt"/>
              <v:textpath style="font-family:&quot;Arial Black&quot;;v-text-spacing:78650f;v-text-kern:t" trim="t" fitpath="t" string="WSADCP"/>
            </v:shape>
          </v:group>
        </w:pict>
      </w:r>
      <w:r w:rsidR="008076C4" w:rsidRPr="008076C4">
        <w:rPr>
          <w:rFonts w:ascii="Arial" w:hAnsi="Arial" w:cs="Arial"/>
          <w:b/>
          <w:bCs/>
          <w:sz w:val="28"/>
          <w:szCs w:val="28"/>
          <w14:ligatures w14:val="none"/>
        </w:rPr>
        <w:t>WSADCP 17TH ANNUAL FALL CONFERENCE</w:t>
      </w:r>
    </w:p>
    <w:p w:rsidR="008076C4" w:rsidRPr="008076C4" w:rsidRDefault="008076C4" w:rsidP="007D0065">
      <w:pPr>
        <w:widowControl w:val="0"/>
        <w:spacing w:after="20" w:line="273" w:lineRule="auto"/>
        <w:jc w:val="center"/>
        <w:rPr>
          <w:rFonts w:ascii="Arial" w:hAnsi="Arial" w:cs="Arial"/>
          <w:b/>
          <w:bCs/>
          <w:sz w:val="24"/>
          <w:szCs w:val="24"/>
          <w14:ligatures w14:val="none"/>
        </w:rPr>
      </w:pPr>
    </w:p>
    <w:p w:rsidR="009E4C4D" w:rsidRPr="008076C4" w:rsidRDefault="008076C4" w:rsidP="007D0065">
      <w:pPr>
        <w:widowControl w:val="0"/>
        <w:spacing w:after="20" w:line="273" w:lineRule="auto"/>
        <w:jc w:val="center"/>
        <w:rPr>
          <w:rFonts w:ascii="Arial" w:hAnsi="Arial" w:cs="Arial"/>
          <w:b/>
          <w:bCs/>
          <w:sz w:val="24"/>
          <w:szCs w:val="24"/>
          <w14:ligatures w14:val="none"/>
        </w:rPr>
      </w:pPr>
      <w:r w:rsidRPr="008076C4">
        <w:rPr>
          <w:rFonts w:ascii="Arial" w:hAnsi="Arial" w:cs="Arial"/>
          <w:b/>
          <w:bCs/>
          <w:sz w:val="24"/>
          <w:szCs w:val="24"/>
          <w14:ligatures w14:val="none"/>
        </w:rPr>
        <w:t>October 17, 2014</w:t>
      </w:r>
    </w:p>
    <w:p w:rsidR="008076C4" w:rsidRPr="008076C4" w:rsidRDefault="008076C4" w:rsidP="007D0065">
      <w:pPr>
        <w:widowControl w:val="0"/>
        <w:spacing w:after="20" w:line="273" w:lineRule="auto"/>
        <w:jc w:val="center"/>
        <w:rPr>
          <w:rFonts w:ascii="Arial" w:hAnsi="Arial" w:cs="Arial"/>
          <w:b/>
          <w:bCs/>
          <w:sz w:val="24"/>
          <w:szCs w:val="24"/>
          <w14:ligatures w14:val="none"/>
        </w:rPr>
      </w:pPr>
      <w:r w:rsidRPr="008076C4">
        <w:rPr>
          <w:rFonts w:ascii="Arial" w:hAnsi="Arial" w:cs="Arial"/>
          <w:b/>
          <w:bCs/>
          <w:sz w:val="24"/>
          <w:szCs w:val="24"/>
          <w14:ligatures w14:val="none"/>
        </w:rPr>
        <w:t xml:space="preserve">Seattle </w:t>
      </w:r>
      <w:proofErr w:type="spellStart"/>
      <w:r w:rsidRPr="008076C4">
        <w:rPr>
          <w:rFonts w:ascii="Arial" w:hAnsi="Arial" w:cs="Arial"/>
          <w:b/>
          <w:bCs/>
          <w:sz w:val="24"/>
          <w:szCs w:val="24"/>
          <w14:ligatures w14:val="none"/>
        </w:rPr>
        <w:t>South</w:t>
      </w:r>
      <w:r>
        <w:rPr>
          <w:rFonts w:ascii="Arial" w:hAnsi="Arial" w:cs="Arial"/>
          <w:b/>
          <w:bCs/>
          <w:sz w:val="24"/>
          <w:szCs w:val="24"/>
          <w14:ligatures w14:val="none"/>
        </w:rPr>
        <w:t>c</w:t>
      </w:r>
      <w:r w:rsidRPr="008076C4">
        <w:rPr>
          <w:rFonts w:ascii="Arial" w:hAnsi="Arial" w:cs="Arial"/>
          <w:b/>
          <w:bCs/>
          <w:sz w:val="24"/>
          <w:szCs w:val="24"/>
          <w14:ligatures w14:val="none"/>
        </w:rPr>
        <w:t>enter</w:t>
      </w:r>
      <w:proofErr w:type="spellEnd"/>
      <w:r w:rsidRPr="008076C4">
        <w:rPr>
          <w:rFonts w:ascii="Arial" w:hAnsi="Arial" w:cs="Arial"/>
          <w:b/>
          <w:bCs/>
          <w:sz w:val="24"/>
          <w:szCs w:val="24"/>
          <w14:ligatures w14:val="none"/>
        </w:rPr>
        <w:t xml:space="preserve"> Doubletree</w:t>
      </w:r>
    </w:p>
    <w:p w:rsidR="009E4C4D" w:rsidRPr="008076C4" w:rsidRDefault="009E4C4D" w:rsidP="007D0065">
      <w:pPr>
        <w:widowControl w:val="0"/>
        <w:spacing w:after="20" w:line="273" w:lineRule="auto"/>
        <w:jc w:val="center"/>
        <w:rPr>
          <w:rFonts w:ascii="Arial" w:hAnsi="Arial" w:cs="Arial"/>
          <w:b/>
          <w:bCs/>
          <w:sz w:val="24"/>
          <w:szCs w:val="24"/>
          <w14:ligatures w14:val="none"/>
        </w:rPr>
      </w:pPr>
    </w:p>
    <w:p w:rsidR="007D0065" w:rsidRPr="008076C4" w:rsidRDefault="007D0065" w:rsidP="007D0065">
      <w:pPr>
        <w:widowControl w:val="0"/>
        <w:spacing w:after="20" w:line="273" w:lineRule="auto"/>
        <w:jc w:val="center"/>
        <w:rPr>
          <w:rFonts w:ascii="Arial" w:hAnsi="Arial" w:cs="Arial"/>
          <w:b/>
          <w:bCs/>
          <w:sz w:val="24"/>
          <w:szCs w:val="24"/>
          <w14:ligatures w14:val="none"/>
        </w:rPr>
      </w:pPr>
      <w:r w:rsidRPr="008076C4">
        <w:rPr>
          <w:rFonts w:ascii="Arial" w:hAnsi="Arial" w:cs="Arial"/>
          <w:b/>
          <w:bCs/>
          <w:sz w:val="24"/>
          <w:szCs w:val="24"/>
          <w14:ligatures w14:val="none"/>
        </w:rPr>
        <w:t>2014 Speaker Biographies</w:t>
      </w:r>
    </w:p>
    <w:p w:rsidR="007D0065" w:rsidRDefault="007D0065" w:rsidP="008076C4">
      <w:pPr>
        <w:widowControl w:val="0"/>
        <w:spacing w:after="20" w:line="273" w:lineRule="auto"/>
        <w:jc w:val="center"/>
        <w:rPr>
          <w:rFonts w:ascii="Arial" w:hAnsi="Arial" w:cs="Arial"/>
          <w:sz w:val="22"/>
          <w:szCs w:val="22"/>
          <w14:ligatures w14:val="none"/>
        </w:rPr>
      </w:pPr>
      <w:r w:rsidRPr="008076C4">
        <w:rPr>
          <w:rFonts w:ascii="Arial" w:hAnsi="Arial" w:cs="Arial"/>
          <w:sz w:val="24"/>
          <w:szCs w:val="24"/>
          <w14:ligatures w14:val="none"/>
        </w:rPr>
        <w:t> </w:t>
      </w:r>
    </w:p>
    <w:p w:rsidR="007D0065" w:rsidRPr="002D5DAC" w:rsidRDefault="007D0065" w:rsidP="002D5DAC">
      <w:pPr>
        <w:widowControl w:val="0"/>
        <w:rPr>
          <w:rFonts w:ascii="Arial" w:hAnsi="Arial" w:cs="Arial"/>
          <w:b/>
          <w:sz w:val="22"/>
          <w:szCs w:val="22"/>
          <w14:ligatures w14:val="none"/>
        </w:rPr>
      </w:pPr>
      <w:r w:rsidRPr="002D5DAC">
        <w:rPr>
          <w:rFonts w:ascii="Arial" w:hAnsi="Arial" w:cs="Arial"/>
          <w:b/>
          <w:sz w:val="22"/>
          <w:szCs w:val="22"/>
          <w14:ligatures w14:val="none"/>
        </w:rPr>
        <w:t>ACLU King County</w:t>
      </w:r>
    </w:p>
    <w:p w:rsidR="007D0065" w:rsidRPr="002D5DAC" w:rsidRDefault="007D0065" w:rsidP="002D5DAC">
      <w:pPr>
        <w:widowControl w:val="0"/>
        <w:rPr>
          <w:rFonts w:ascii="Arial" w:hAnsi="Arial" w:cs="Arial"/>
          <w:sz w:val="22"/>
          <w:szCs w:val="22"/>
          <w14:ligatures w14:val="none"/>
        </w:rPr>
      </w:pPr>
      <w:r w:rsidRPr="002D5DAC">
        <w:rPr>
          <w:rFonts w:ascii="Arial" w:hAnsi="Arial" w:cs="Arial"/>
          <w:sz w:val="22"/>
          <w:szCs w:val="22"/>
          <w14:ligatures w14:val="none"/>
        </w:rPr>
        <w:t> </w:t>
      </w:r>
    </w:p>
    <w:p w:rsidR="007D0065" w:rsidRPr="002D5DAC" w:rsidRDefault="007D0065" w:rsidP="002D5DAC">
      <w:pPr>
        <w:widowControl w:val="0"/>
        <w:rPr>
          <w:rFonts w:ascii="Arial" w:hAnsi="Arial" w:cs="Arial"/>
          <w:b/>
          <w:sz w:val="22"/>
          <w:szCs w:val="22"/>
          <w14:ligatures w14:val="none"/>
        </w:rPr>
      </w:pPr>
      <w:r w:rsidRPr="002D5DAC">
        <w:rPr>
          <w:rFonts w:ascii="Arial" w:hAnsi="Arial" w:cs="Arial"/>
          <w:b/>
          <w:sz w:val="22"/>
          <w:szCs w:val="22"/>
          <w14:ligatures w14:val="none"/>
        </w:rPr>
        <w:t>Caleb Banta-Greene</w:t>
      </w:r>
    </w:p>
    <w:p w:rsidR="007D0065" w:rsidRPr="002D5DAC" w:rsidRDefault="007D0065" w:rsidP="002D5DAC">
      <w:pPr>
        <w:widowControl w:val="0"/>
        <w:rPr>
          <w:rFonts w:ascii="Arial" w:hAnsi="Arial" w:cs="Arial"/>
          <w:sz w:val="22"/>
          <w:szCs w:val="22"/>
          <w14:ligatures w14:val="none"/>
        </w:rPr>
      </w:pPr>
      <w:r w:rsidRPr="002D5DAC">
        <w:rPr>
          <w:rFonts w:ascii="Arial" w:hAnsi="Arial" w:cs="Arial"/>
          <w:sz w:val="22"/>
          <w:szCs w:val="22"/>
          <w14:ligatures w14:val="none"/>
        </w:rPr>
        <w:t> </w:t>
      </w:r>
    </w:p>
    <w:p w:rsidR="007D0065" w:rsidRPr="002D5DAC" w:rsidRDefault="007D0065" w:rsidP="002D5DAC">
      <w:pPr>
        <w:widowControl w:val="0"/>
        <w:rPr>
          <w:rFonts w:ascii="Arial" w:hAnsi="Arial" w:cs="Arial"/>
          <w:sz w:val="22"/>
          <w:szCs w:val="22"/>
          <w14:ligatures w14:val="none"/>
        </w:rPr>
      </w:pPr>
      <w:r w:rsidRPr="002D5DAC">
        <w:rPr>
          <w:rFonts w:ascii="Arial" w:hAnsi="Arial" w:cs="Arial"/>
          <w:b/>
          <w:bCs/>
          <w:sz w:val="22"/>
          <w:szCs w:val="22"/>
          <w14:ligatures w14:val="none"/>
        </w:rPr>
        <w:t xml:space="preserve">Shannon Carey, Ph.D. </w:t>
      </w:r>
      <w:r w:rsidR="003B3D50" w:rsidRPr="002D5DAC">
        <w:rPr>
          <w:rFonts w:ascii="Arial" w:hAnsi="Arial" w:cs="Arial"/>
          <w:bCs/>
          <w:sz w:val="22"/>
          <w:szCs w:val="22"/>
          <w14:ligatures w14:val="none"/>
        </w:rPr>
        <w:t>is the</w:t>
      </w:r>
      <w:r w:rsidRPr="002D5DAC">
        <w:rPr>
          <w:rFonts w:ascii="Arial" w:hAnsi="Arial" w:cs="Arial"/>
          <w:sz w:val="22"/>
          <w:szCs w:val="22"/>
          <w14:ligatures w14:val="none"/>
        </w:rPr>
        <w:t xml:space="preserve"> Executive Vice President and Senior Research Associate at NPC Research, has worked in the areas of criminal justice and substance abuse treatment for over fifteen years, particularly in the area of drug courts and cost analyses.  Her experience includes managing, designing, and implementing research and evaluations of programs related to substance abuse prevention and treatment, and adult criminal justice and juvenile justice policy.  Altogether, Dr. Carey has been involved in performing process, outcome and/or cost evaluations in over 150 adult, juvenile, family, reentry and DWI drug courts across the United States.  She led the efforts to build web based tools in California and Michigan that drug courts can use to determine their own costs and benefits.  Dr. Carey recently completed a statewide cost analysis in 27 Oregon Drug Courts, and published a paper for which she analyzed best practices within the 10 Key Components using evaluation results in 101 adult drug courts nationally.</w:t>
      </w:r>
    </w:p>
    <w:p w:rsidR="007D0065" w:rsidRPr="002D5DAC" w:rsidRDefault="007D0065" w:rsidP="002D5DAC">
      <w:pPr>
        <w:widowControl w:val="0"/>
        <w:rPr>
          <w:rFonts w:ascii="Arial" w:hAnsi="Arial" w:cs="Arial"/>
          <w:sz w:val="22"/>
          <w:szCs w:val="22"/>
          <w14:ligatures w14:val="none"/>
        </w:rPr>
      </w:pPr>
      <w:r w:rsidRPr="002D5DAC">
        <w:rPr>
          <w:rFonts w:ascii="Arial" w:hAnsi="Arial" w:cs="Arial"/>
          <w:sz w:val="22"/>
          <w:szCs w:val="22"/>
          <w14:ligatures w14:val="none"/>
        </w:rPr>
        <w:t> </w:t>
      </w:r>
    </w:p>
    <w:p w:rsidR="007D0065" w:rsidRPr="002D5DAC" w:rsidRDefault="007D0065" w:rsidP="002D5DAC">
      <w:pPr>
        <w:widowControl w:val="0"/>
        <w:rPr>
          <w:rFonts w:ascii="Arial" w:hAnsi="Arial" w:cs="Arial"/>
          <w:b/>
          <w:sz w:val="22"/>
          <w:szCs w:val="22"/>
          <w14:ligatures w14:val="none"/>
        </w:rPr>
      </w:pPr>
      <w:r w:rsidRPr="002D5DAC">
        <w:rPr>
          <w:rFonts w:ascii="Arial" w:hAnsi="Arial" w:cs="Arial"/>
          <w:b/>
          <w:sz w:val="22"/>
          <w:szCs w:val="22"/>
          <w14:ligatures w14:val="none"/>
        </w:rPr>
        <w:t>Judge Harold Clarke, President WSADCP</w:t>
      </w:r>
    </w:p>
    <w:p w:rsidR="007D0065" w:rsidRPr="002D5DAC" w:rsidRDefault="007D0065" w:rsidP="002D5DAC">
      <w:pPr>
        <w:widowControl w:val="0"/>
        <w:rPr>
          <w:rFonts w:ascii="Arial" w:hAnsi="Arial" w:cs="Arial"/>
          <w:sz w:val="22"/>
          <w:szCs w:val="22"/>
          <w14:ligatures w14:val="none"/>
        </w:rPr>
      </w:pPr>
      <w:r w:rsidRPr="002D5DAC">
        <w:rPr>
          <w:rFonts w:ascii="Arial" w:hAnsi="Arial" w:cs="Arial"/>
          <w:sz w:val="22"/>
          <w:szCs w:val="22"/>
          <w14:ligatures w14:val="none"/>
        </w:rPr>
        <w:t> </w:t>
      </w:r>
    </w:p>
    <w:p w:rsidR="007D0065" w:rsidRPr="002D5DAC" w:rsidRDefault="007D0065" w:rsidP="002D5DAC">
      <w:pPr>
        <w:widowControl w:val="0"/>
        <w:rPr>
          <w:rFonts w:ascii="Arial" w:hAnsi="Arial" w:cs="Arial"/>
          <w:b/>
          <w:sz w:val="22"/>
          <w:szCs w:val="22"/>
          <w14:ligatures w14:val="none"/>
        </w:rPr>
      </w:pPr>
      <w:r w:rsidRPr="002D5DAC">
        <w:rPr>
          <w:rFonts w:ascii="Arial" w:hAnsi="Arial" w:cs="Arial"/>
          <w:b/>
          <w:sz w:val="22"/>
          <w:szCs w:val="22"/>
          <w14:ligatures w14:val="none"/>
        </w:rPr>
        <w:t>Brad Finegood</w:t>
      </w:r>
    </w:p>
    <w:p w:rsidR="007D0065" w:rsidRPr="002D5DAC" w:rsidRDefault="007D0065" w:rsidP="002D5DAC">
      <w:pPr>
        <w:widowControl w:val="0"/>
        <w:rPr>
          <w:rFonts w:ascii="Arial" w:hAnsi="Arial" w:cs="Arial"/>
          <w:sz w:val="22"/>
          <w:szCs w:val="22"/>
          <w14:ligatures w14:val="none"/>
        </w:rPr>
      </w:pPr>
      <w:r w:rsidRPr="002D5DAC">
        <w:rPr>
          <w:rFonts w:ascii="Arial" w:hAnsi="Arial" w:cs="Arial"/>
          <w:sz w:val="22"/>
          <w:szCs w:val="22"/>
          <w14:ligatures w14:val="none"/>
        </w:rPr>
        <w:t> </w:t>
      </w:r>
    </w:p>
    <w:p w:rsidR="002D5DAC" w:rsidRPr="002D5DAC" w:rsidRDefault="002D5DAC" w:rsidP="002D5DAC">
      <w:pPr>
        <w:rPr>
          <w:rFonts w:ascii="Arial" w:hAnsi="Arial" w:cs="Arial"/>
          <w:color w:val="auto"/>
          <w:kern w:val="0"/>
          <w:sz w:val="22"/>
          <w:szCs w:val="22"/>
          <w14:ligatures w14:val="none"/>
          <w14:cntxtAlts w14:val="0"/>
        </w:rPr>
      </w:pPr>
      <w:r w:rsidRPr="002D5DAC">
        <w:rPr>
          <w:rFonts w:ascii="Arial" w:hAnsi="Arial" w:cs="Arial"/>
          <w:b/>
          <w:color w:val="auto"/>
          <w:kern w:val="0"/>
          <w:sz w:val="22"/>
          <w:szCs w:val="22"/>
          <w14:ligatures w14:val="none"/>
          <w14:cntxtAlts w14:val="0"/>
        </w:rPr>
        <w:t xml:space="preserve">Steven </w:t>
      </w:r>
      <w:proofErr w:type="spellStart"/>
      <w:r w:rsidRPr="002D5DAC">
        <w:rPr>
          <w:rFonts w:ascii="Arial" w:hAnsi="Arial" w:cs="Arial"/>
          <w:b/>
          <w:color w:val="auto"/>
          <w:kern w:val="0"/>
          <w:sz w:val="22"/>
          <w:szCs w:val="22"/>
          <w14:ligatures w14:val="none"/>
          <w14:cntxtAlts w14:val="0"/>
        </w:rPr>
        <w:t>Freng</w:t>
      </w:r>
      <w:proofErr w:type="spellEnd"/>
      <w:r w:rsidRPr="002D5DAC">
        <w:rPr>
          <w:rFonts w:ascii="Arial" w:hAnsi="Arial" w:cs="Arial"/>
          <w:b/>
          <w:color w:val="auto"/>
          <w:kern w:val="0"/>
          <w:sz w:val="22"/>
          <w:szCs w:val="22"/>
          <w14:ligatures w14:val="none"/>
          <w14:cntxtAlts w14:val="0"/>
        </w:rPr>
        <w:t xml:space="preserve">, </w:t>
      </w:r>
      <w:proofErr w:type="spellStart"/>
      <w:r w:rsidRPr="002D5DAC">
        <w:rPr>
          <w:rFonts w:ascii="Arial" w:hAnsi="Arial" w:cs="Arial"/>
          <w:b/>
          <w:color w:val="auto"/>
          <w:kern w:val="0"/>
          <w:sz w:val="22"/>
          <w:szCs w:val="22"/>
          <w14:ligatures w14:val="none"/>
          <w14:cntxtAlts w14:val="0"/>
        </w:rPr>
        <w:t>Psy.D</w:t>
      </w:r>
      <w:proofErr w:type="spellEnd"/>
      <w:r w:rsidRPr="002D5DAC">
        <w:rPr>
          <w:rFonts w:ascii="Arial" w:hAnsi="Arial" w:cs="Arial"/>
          <w:b/>
          <w:color w:val="auto"/>
          <w:kern w:val="0"/>
          <w:sz w:val="22"/>
          <w:szCs w:val="22"/>
          <w14:ligatures w14:val="none"/>
          <w14:cntxtAlts w14:val="0"/>
        </w:rPr>
        <w:t>., MSW</w:t>
      </w:r>
      <w:r w:rsidRPr="002D5DAC">
        <w:rPr>
          <w:rFonts w:ascii="Arial" w:hAnsi="Arial" w:cs="Arial"/>
          <w:color w:val="auto"/>
          <w:kern w:val="0"/>
          <w:sz w:val="22"/>
          <w:szCs w:val="22"/>
          <w14:ligatures w14:val="none"/>
          <w14:cntxtAlts w14:val="0"/>
        </w:rPr>
        <w:t xml:space="preserve"> currently serves as the Prevention/Treatment Manager for the Northwest High Intensity Drug Trafficking Area (NW HIDTA), a region of fourteen counties within Washington State that has been designated by the White House Office of National Drug Control Policy for special law enforcement and chemical dependency initiatives.  The programs under his direction focus on several areas, including the development, operation and evaluation of Drug Courts throughout the NW HIDTA region.  He also coordinates substance abuse prevention projects in nine counties within the region, each based on active collaborations with law enforcement agencies and variously emphasizing innovative service strategies, public education activities and neighborhood development projects.</w:t>
      </w:r>
    </w:p>
    <w:p w:rsidR="007D0065" w:rsidRPr="002D5DAC" w:rsidRDefault="007D0065" w:rsidP="002D5DAC">
      <w:pPr>
        <w:widowControl w:val="0"/>
        <w:rPr>
          <w:rFonts w:ascii="Arial" w:hAnsi="Arial" w:cs="Arial"/>
          <w:b/>
          <w:sz w:val="22"/>
          <w:szCs w:val="22"/>
          <w14:ligatures w14:val="none"/>
        </w:rPr>
      </w:pPr>
    </w:p>
    <w:p w:rsidR="007D0065" w:rsidRPr="002D5DAC" w:rsidRDefault="007D0065" w:rsidP="002D5DAC">
      <w:pPr>
        <w:widowControl w:val="0"/>
        <w:rPr>
          <w:rFonts w:ascii="Arial" w:hAnsi="Arial" w:cs="Arial"/>
          <w:b/>
          <w:sz w:val="22"/>
          <w:szCs w:val="22"/>
          <w14:ligatures w14:val="none"/>
        </w:rPr>
      </w:pPr>
      <w:r w:rsidRPr="002D5DAC">
        <w:rPr>
          <w:rFonts w:ascii="Arial" w:hAnsi="Arial" w:cs="Arial"/>
          <w:b/>
          <w:sz w:val="22"/>
          <w:szCs w:val="22"/>
          <w14:ligatures w14:val="none"/>
        </w:rPr>
        <w:t>Allison Howard </w:t>
      </w:r>
    </w:p>
    <w:p w:rsidR="007D0065" w:rsidRPr="002D5DAC" w:rsidRDefault="007D0065" w:rsidP="002D5DAC">
      <w:pPr>
        <w:widowControl w:val="0"/>
        <w:rPr>
          <w:rFonts w:ascii="Arial" w:hAnsi="Arial" w:cs="Arial"/>
          <w:sz w:val="22"/>
          <w:szCs w:val="22"/>
          <w14:ligatures w14:val="none"/>
        </w:rPr>
      </w:pPr>
      <w:r w:rsidRPr="002D5DAC">
        <w:rPr>
          <w:rFonts w:ascii="Arial" w:hAnsi="Arial" w:cs="Arial"/>
          <w:sz w:val="22"/>
          <w:szCs w:val="22"/>
          <w14:ligatures w14:val="none"/>
        </w:rPr>
        <w:t> </w:t>
      </w:r>
    </w:p>
    <w:p w:rsidR="00CF6798" w:rsidRDefault="00D944C7" w:rsidP="004F0BF2">
      <w:pPr>
        <w:pStyle w:val="Default"/>
        <w:rPr>
          <w:rStyle w:val="A2"/>
          <w:rFonts w:ascii="Arial" w:hAnsi="Arial" w:cs="Arial"/>
          <w:sz w:val="22"/>
          <w:szCs w:val="22"/>
        </w:rPr>
      </w:pPr>
      <w:r>
        <w:rPr>
          <w:rFonts w:ascii="Arial" w:hAnsi="Arial" w:cs="Arial"/>
          <w:b/>
          <w:sz w:val="22"/>
          <w:szCs w:val="22"/>
        </w:rPr>
        <w:t>Jane Beyer</w:t>
      </w:r>
      <w:r w:rsidR="004F0BF2">
        <w:rPr>
          <w:rFonts w:ascii="Arial" w:hAnsi="Arial" w:cs="Arial"/>
          <w:b/>
          <w:sz w:val="22"/>
          <w:szCs w:val="22"/>
        </w:rPr>
        <w:t xml:space="preserve"> </w:t>
      </w:r>
      <w:r w:rsidR="004F0BF2" w:rsidRPr="004F0BF2">
        <w:rPr>
          <w:rStyle w:val="A2"/>
          <w:rFonts w:ascii="Arial" w:hAnsi="Arial" w:cs="Arial"/>
          <w:sz w:val="22"/>
          <w:szCs w:val="22"/>
        </w:rPr>
        <w:t>is serving as Assistant Secretary for Behavioral Health and Service Inte</w:t>
      </w:r>
      <w:r w:rsidR="004F0BF2" w:rsidRPr="004F0BF2">
        <w:rPr>
          <w:rStyle w:val="A2"/>
          <w:rFonts w:ascii="Arial" w:hAnsi="Arial" w:cs="Arial"/>
          <w:sz w:val="22"/>
          <w:szCs w:val="22"/>
        </w:rPr>
        <w:softHyphen/>
        <w:t xml:space="preserve">gration within the DSHS Aging and Disability Services Administration. </w:t>
      </w:r>
      <w:r w:rsidR="004F0BF2">
        <w:rPr>
          <w:rStyle w:val="A2"/>
          <w:rFonts w:ascii="Arial" w:hAnsi="Arial" w:cs="Arial"/>
          <w:sz w:val="22"/>
          <w:szCs w:val="22"/>
        </w:rPr>
        <w:t xml:space="preserve"> </w:t>
      </w:r>
      <w:r w:rsidR="004F0BF2" w:rsidRPr="004F0BF2">
        <w:rPr>
          <w:rStyle w:val="A2"/>
          <w:rFonts w:ascii="Arial" w:hAnsi="Arial" w:cs="Arial"/>
          <w:sz w:val="22"/>
          <w:szCs w:val="22"/>
        </w:rPr>
        <w:t xml:space="preserve">She joined the Department in September 2012. </w:t>
      </w:r>
      <w:r w:rsidR="004F0BF2">
        <w:rPr>
          <w:rStyle w:val="A2"/>
          <w:rFonts w:ascii="Arial" w:hAnsi="Arial" w:cs="Arial"/>
          <w:sz w:val="22"/>
          <w:szCs w:val="22"/>
        </w:rPr>
        <w:t xml:space="preserve"> </w:t>
      </w:r>
      <w:r w:rsidR="004F0BF2" w:rsidRPr="004F0BF2">
        <w:rPr>
          <w:rStyle w:val="A2"/>
          <w:rFonts w:ascii="Arial" w:hAnsi="Arial" w:cs="Arial"/>
          <w:sz w:val="22"/>
          <w:szCs w:val="22"/>
        </w:rPr>
        <w:t xml:space="preserve">Jane served as senior counsel with the Washington State House of Representatives Democratic Caucus from 1988 through 1994, and again after January 1999. </w:t>
      </w:r>
      <w:r w:rsidR="004F0BF2">
        <w:rPr>
          <w:rStyle w:val="A2"/>
          <w:rFonts w:ascii="Arial" w:hAnsi="Arial" w:cs="Arial"/>
          <w:sz w:val="22"/>
          <w:szCs w:val="22"/>
        </w:rPr>
        <w:t xml:space="preserve"> </w:t>
      </w:r>
      <w:r w:rsidR="004F0BF2" w:rsidRPr="004F0BF2">
        <w:rPr>
          <w:rStyle w:val="A2"/>
          <w:rFonts w:ascii="Arial" w:hAnsi="Arial" w:cs="Arial"/>
          <w:sz w:val="22"/>
          <w:szCs w:val="22"/>
        </w:rPr>
        <w:t>In that senior position with the House, she handled a variety of health care issues includ</w:t>
      </w:r>
      <w:r w:rsidR="004F0BF2" w:rsidRPr="004F0BF2">
        <w:rPr>
          <w:rStyle w:val="A2"/>
          <w:rFonts w:ascii="Arial" w:hAnsi="Arial" w:cs="Arial"/>
          <w:sz w:val="22"/>
          <w:szCs w:val="22"/>
        </w:rPr>
        <w:softHyphen/>
        <w:t xml:space="preserve">ing: Medicaid, access to health care for uninsured people, individual and group health insurance reform, federal health care reform, state purchasing of health care, health care liability and medical malpractice, patient safety, mental health and long-term care. </w:t>
      </w:r>
      <w:r w:rsidR="004F0BF2">
        <w:rPr>
          <w:rStyle w:val="A2"/>
          <w:rFonts w:ascii="Arial" w:hAnsi="Arial" w:cs="Arial"/>
          <w:sz w:val="22"/>
          <w:szCs w:val="22"/>
        </w:rPr>
        <w:t xml:space="preserve"> </w:t>
      </w:r>
      <w:r w:rsidR="004F0BF2" w:rsidRPr="004F0BF2">
        <w:rPr>
          <w:rStyle w:val="A2"/>
          <w:rFonts w:ascii="Arial" w:hAnsi="Arial" w:cs="Arial"/>
          <w:sz w:val="22"/>
          <w:szCs w:val="22"/>
        </w:rPr>
        <w:t>She also handled issues involving human services, child welfare and juvenile justice.</w:t>
      </w:r>
      <w:r w:rsidR="00E5100F">
        <w:rPr>
          <w:rStyle w:val="A2"/>
          <w:rFonts w:ascii="Arial" w:hAnsi="Arial" w:cs="Arial"/>
          <w:sz w:val="22"/>
          <w:szCs w:val="22"/>
        </w:rPr>
        <w:t xml:space="preserve"> </w:t>
      </w:r>
    </w:p>
    <w:p w:rsidR="00CF6798" w:rsidRDefault="00CF6798" w:rsidP="004F0BF2">
      <w:pPr>
        <w:pStyle w:val="Default"/>
        <w:rPr>
          <w:rStyle w:val="A2"/>
          <w:rFonts w:ascii="Arial" w:hAnsi="Arial" w:cs="Arial"/>
          <w:sz w:val="22"/>
          <w:szCs w:val="22"/>
        </w:rPr>
      </w:pPr>
    </w:p>
    <w:p w:rsidR="00247A74" w:rsidRDefault="00247A74" w:rsidP="004F0BF2">
      <w:pPr>
        <w:pStyle w:val="Default"/>
        <w:rPr>
          <w:rStyle w:val="A2"/>
          <w:rFonts w:ascii="Arial" w:hAnsi="Arial" w:cs="Arial"/>
          <w:sz w:val="22"/>
          <w:szCs w:val="22"/>
        </w:rPr>
      </w:pPr>
      <w:r w:rsidRPr="00247A74">
        <w:rPr>
          <w:rStyle w:val="A2"/>
          <w:rFonts w:ascii="Arial" w:hAnsi="Arial" w:cs="Arial"/>
          <w:b/>
          <w:sz w:val="22"/>
          <w:szCs w:val="22"/>
        </w:rPr>
        <w:t>Carly B. Dierkhising</w:t>
      </w:r>
      <w:r w:rsidRPr="00247A74">
        <w:rPr>
          <w:rStyle w:val="A2"/>
          <w:rFonts w:ascii="Arial" w:hAnsi="Arial" w:cs="Arial"/>
          <w:sz w:val="22"/>
          <w:szCs w:val="22"/>
        </w:rPr>
        <w:t xml:space="preserve">, PhD, is an Assistant Professor in the Department of Criminal Justice and Criminalistics at California State University, Los Angeles.  She received her Doctorate in </w:t>
      </w:r>
      <w:r w:rsidRPr="00247A74">
        <w:rPr>
          <w:rStyle w:val="A2"/>
          <w:rFonts w:ascii="Arial" w:hAnsi="Arial" w:cs="Arial"/>
          <w:sz w:val="22"/>
          <w:szCs w:val="22"/>
        </w:rPr>
        <w:lastRenderedPageBreak/>
        <w:t>Developmental Psychology from the University of Calif</w:t>
      </w:r>
      <w:bookmarkStart w:id="0" w:name="_GoBack"/>
      <w:bookmarkEnd w:id="0"/>
      <w:r w:rsidRPr="00247A74">
        <w:rPr>
          <w:rStyle w:val="A2"/>
          <w:rFonts w:ascii="Arial" w:hAnsi="Arial" w:cs="Arial"/>
          <w:sz w:val="22"/>
          <w:szCs w:val="22"/>
        </w:rPr>
        <w:t xml:space="preserve">ornia, Riverside and her </w:t>
      </w:r>
      <w:proofErr w:type="spellStart"/>
      <w:r w:rsidRPr="00247A74">
        <w:rPr>
          <w:rStyle w:val="A2"/>
          <w:rFonts w:ascii="Arial" w:hAnsi="Arial" w:cs="Arial"/>
          <w:sz w:val="22"/>
          <w:szCs w:val="22"/>
        </w:rPr>
        <w:t>Masters</w:t>
      </w:r>
      <w:proofErr w:type="spellEnd"/>
      <w:r w:rsidRPr="00247A74">
        <w:rPr>
          <w:rStyle w:val="A2"/>
          <w:rFonts w:ascii="Arial" w:hAnsi="Arial" w:cs="Arial"/>
          <w:sz w:val="22"/>
          <w:szCs w:val="22"/>
        </w:rPr>
        <w:t xml:space="preserve"> degree in Clinical Psychology from Pepperdine University. She provides consultation and training for juvenile courts across the country and is involved with the National Council of Juvenile and Family Court Judges’ (NCJFCJ) multidisciplinary team for Juvenile Court Trauma Audits. Her research interests include the impact of trauma exposure child and adolescent development, creating trauma-informed juvenile justice systems and juvenile courts, and improving the conditions of confinement for incarcerated youth.</w:t>
      </w:r>
    </w:p>
    <w:p w:rsidR="00247A74" w:rsidRDefault="00247A74" w:rsidP="004F0BF2">
      <w:pPr>
        <w:pStyle w:val="Default"/>
        <w:rPr>
          <w:rStyle w:val="A2"/>
          <w:rFonts w:ascii="Arial" w:hAnsi="Arial" w:cs="Arial"/>
          <w:sz w:val="22"/>
          <w:szCs w:val="22"/>
        </w:rPr>
      </w:pPr>
    </w:p>
    <w:p w:rsidR="00CF6798" w:rsidRPr="00CF6798" w:rsidRDefault="00CF6798" w:rsidP="00CF6798">
      <w:pPr>
        <w:pStyle w:val="Default"/>
        <w:rPr>
          <w:rStyle w:val="A2"/>
          <w:rFonts w:ascii="Arial" w:hAnsi="Arial" w:cs="Arial"/>
          <w:sz w:val="22"/>
          <w:szCs w:val="22"/>
        </w:rPr>
      </w:pPr>
      <w:r w:rsidRPr="00CF6798">
        <w:rPr>
          <w:rStyle w:val="A2"/>
          <w:rFonts w:ascii="Arial" w:hAnsi="Arial" w:cs="Arial"/>
          <w:b/>
          <w:sz w:val="22"/>
          <w:szCs w:val="22"/>
        </w:rPr>
        <w:t>Judge Jay B. Roof</w:t>
      </w:r>
      <w:r w:rsidRPr="00CF6798">
        <w:rPr>
          <w:rStyle w:val="A2"/>
          <w:rFonts w:ascii="Arial" w:hAnsi="Arial" w:cs="Arial"/>
          <w:sz w:val="22"/>
          <w:szCs w:val="22"/>
        </w:rPr>
        <w:t xml:space="preserve"> graduated from University of Houston, and earned his J.D. from University of Washington School of Law.   </w:t>
      </w:r>
    </w:p>
    <w:p w:rsidR="00CF6798" w:rsidRPr="00CF6798" w:rsidRDefault="00CF6798" w:rsidP="00CF6798">
      <w:pPr>
        <w:pStyle w:val="Default"/>
        <w:rPr>
          <w:rStyle w:val="A2"/>
          <w:rFonts w:ascii="Arial" w:hAnsi="Arial" w:cs="Arial"/>
          <w:sz w:val="22"/>
          <w:szCs w:val="22"/>
        </w:rPr>
      </w:pPr>
      <w:r w:rsidRPr="00CF6798">
        <w:rPr>
          <w:rStyle w:val="A2"/>
          <w:rFonts w:ascii="Arial" w:hAnsi="Arial" w:cs="Arial"/>
          <w:sz w:val="22"/>
          <w:szCs w:val="22"/>
        </w:rPr>
        <w:t xml:space="preserve">Judge Roof worked as a deputy prosecuting attorney for Kitsap County subsequent to graduating from law school.  He served as part-time Poulsbo Municipal Court Judge for 22 years in addition to practicing law for 25 years in Poulsbo.  </w:t>
      </w:r>
    </w:p>
    <w:p w:rsidR="00CF6798" w:rsidRPr="00CF6798" w:rsidRDefault="00CF6798" w:rsidP="00CF6798">
      <w:pPr>
        <w:pStyle w:val="Default"/>
        <w:rPr>
          <w:rStyle w:val="A2"/>
          <w:rFonts w:ascii="Arial" w:hAnsi="Arial" w:cs="Arial"/>
          <w:sz w:val="22"/>
          <w:szCs w:val="22"/>
        </w:rPr>
      </w:pPr>
      <w:r w:rsidRPr="00CF6798">
        <w:rPr>
          <w:rStyle w:val="A2"/>
          <w:rFonts w:ascii="Arial" w:hAnsi="Arial" w:cs="Arial"/>
          <w:sz w:val="22"/>
          <w:szCs w:val="22"/>
        </w:rPr>
        <w:t xml:space="preserve">Appointed to the Kitsap County Superior Court Bench in 1994, Judge Roof has been re-elected for subsequent terms.  Judge </w:t>
      </w:r>
      <w:proofErr w:type="gramStart"/>
      <w:r w:rsidRPr="00CF6798">
        <w:rPr>
          <w:rStyle w:val="A2"/>
          <w:rFonts w:ascii="Arial" w:hAnsi="Arial" w:cs="Arial"/>
          <w:sz w:val="22"/>
          <w:szCs w:val="22"/>
        </w:rPr>
        <w:t>Roof  was</w:t>
      </w:r>
      <w:proofErr w:type="gramEnd"/>
      <w:r w:rsidRPr="00CF6798">
        <w:rPr>
          <w:rStyle w:val="A2"/>
          <w:rFonts w:ascii="Arial" w:hAnsi="Arial" w:cs="Arial"/>
          <w:sz w:val="22"/>
          <w:szCs w:val="22"/>
        </w:rPr>
        <w:t xml:space="preserve"> instrumental in implementing the Kitsap County Adult Drug Court Program and has presided over it since 1998.  Drug Court is a treatment based program for adults who are charged with certain felony crimes and facing criminal prosecution.  It offers non-traditional and individualized treatment for chemical dependency as an alternative to criminal prosecution and features a team approach to rigorous treatment, coordinated with intensive supervision, random drug and alcohol testing, regular and frequent court appearances and educational opportunities.  The Kitsap County Adult Drug Court has become a Mentor Court with the U.S. Department of Justice. </w:t>
      </w:r>
    </w:p>
    <w:p w:rsidR="004F0BF2" w:rsidRPr="004F0BF2" w:rsidRDefault="00CF6798" w:rsidP="00CF6798">
      <w:pPr>
        <w:pStyle w:val="Default"/>
        <w:rPr>
          <w:rFonts w:ascii="Arial" w:hAnsi="Arial" w:cs="Arial"/>
          <w:sz w:val="22"/>
          <w:szCs w:val="22"/>
        </w:rPr>
      </w:pPr>
      <w:r w:rsidRPr="00CF6798">
        <w:rPr>
          <w:rStyle w:val="A2"/>
          <w:rFonts w:ascii="Arial" w:hAnsi="Arial" w:cs="Arial"/>
          <w:sz w:val="22"/>
          <w:szCs w:val="22"/>
        </w:rPr>
        <w:t xml:space="preserve">Judge Roof currently serves as the Assistant Presiding Judge for the Kitsap County Superior Court Bench.  </w:t>
      </w:r>
    </w:p>
    <w:p w:rsidR="007D0065" w:rsidRDefault="007D0065" w:rsidP="002D5DAC">
      <w:pPr>
        <w:widowControl w:val="0"/>
        <w:rPr>
          <w:rFonts w:ascii="Arial" w:hAnsi="Arial" w:cs="Arial"/>
          <w:sz w:val="22"/>
          <w:szCs w:val="22"/>
          <w14:ligatures w14:val="none"/>
        </w:rPr>
      </w:pPr>
    </w:p>
    <w:p w:rsidR="00B86230" w:rsidRDefault="00B86230" w:rsidP="002D5DAC">
      <w:pPr>
        <w:widowControl w:val="0"/>
        <w:rPr>
          <w:rFonts w:ascii="Arial" w:hAnsi="Arial" w:cs="Arial"/>
          <w:sz w:val="22"/>
          <w:szCs w:val="22"/>
          <w14:ligatures w14:val="none"/>
        </w:rPr>
      </w:pPr>
      <w:r w:rsidRPr="00B86230">
        <w:rPr>
          <w:rFonts w:ascii="Arial" w:hAnsi="Arial" w:cs="Arial"/>
          <w:b/>
          <w:sz w:val="22"/>
          <w:szCs w:val="22"/>
          <w14:ligatures w14:val="none"/>
        </w:rPr>
        <w:t>Samantha Lyons</w:t>
      </w:r>
      <w:r w:rsidRPr="00B86230">
        <w:rPr>
          <w:rFonts w:ascii="Arial" w:hAnsi="Arial" w:cs="Arial"/>
          <w:sz w:val="22"/>
          <w:szCs w:val="22"/>
          <w14:ligatures w14:val="none"/>
        </w:rPr>
        <w:t xml:space="preserve"> received her BA from UCLA and her Master's Degree in Forensic Psychology from John Jay College of Criminal Justice. Ms. Lyons has previously held such positions as Director of the Brooklyn Treatment Court, and Treatment Court Manager for Montgomery County, Maryland. In addition, Ms. Lyons has served for 6 years as a Faculty Trainer consultant for the National Association of Drug Court Professionals. In her current position as Treatment Court Manager for Kitsap County, Washington, she oversees five treatment courts: Adult Drug Court, Veteran's Treatment Court, Juvenile Drug Court, Individualized Treatment Court, and the Family Dependency Drug Court.</w:t>
      </w:r>
    </w:p>
    <w:p w:rsidR="00B86230" w:rsidRPr="002D5DAC" w:rsidRDefault="00B86230" w:rsidP="002D5DAC">
      <w:pPr>
        <w:widowControl w:val="0"/>
        <w:rPr>
          <w:rFonts w:ascii="Arial" w:hAnsi="Arial" w:cs="Arial"/>
          <w:sz w:val="22"/>
          <w:szCs w:val="22"/>
          <w14:ligatures w14:val="none"/>
        </w:rPr>
      </w:pPr>
    </w:p>
    <w:p w:rsidR="00B70709" w:rsidRDefault="00B70709" w:rsidP="00135F88">
      <w:pPr>
        <w:widowControl w:val="0"/>
        <w:rPr>
          <w:rFonts w:ascii="Arial" w:hAnsi="Arial" w:cs="Arial"/>
          <w:sz w:val="22"/>
          <w:szCs w:val="22"/>
          <w14:ligatures w14:val="none"/>
        </w:rPr>
      </w:pPr>
      <w:proofErr w:type="spellStart"/>
      <w:r w:rsidRPr="00B70709">
        <w:rPr>
          <w:rFonts w:ascii="Arial" w:hAnsi="Arial" w:cs="Arial"/>
          <w:b/>
          <w:sz w:val="22"/>
          <w:szCs w:val="22"/>
          <w14:ligatures w14:val="none"/>
        </w:rPr>
        <w:t>Swil</w:t>
      </w:r>
      <w:proofErr w:type="spellEnd"/>
      <w:r w:rsidRPr="00B70709">
        <w:rPr>
          <w:rFonts w:ascii="Arial" w:hAnsi="Arial" w:cs="Arial"/>
          <w:b/>
          <w:sz w:val="22"/>
          <w:szCs w:val="22"/>
          <w14:ligatures w14:val="none"/>
        </w:rPr>
        <w:t xml:space="preserve"> </w:t>
      </w:r>
      <w:proofErr w:type="spellStart"/>
      <w:r w:rsidRPr="00B70709">
        <w:rPr>
          <w:rFonts w:ascii="Arial" w:hAnsi="Arial" w:cs="Arial"/>
          <w:b/>
          <w:sz w:val="22"/>
          <w:szCs w:val="22"/>
          <w14:ligatures w14:val="none"/>
        </w:rPr>
        <w:t>Kanim</w:t>
      </w:r>
      <w:proofErr w:type="spellEnd"/>
      <w:r>
        <w:rPr>
          <w:rFonts w:ascii="Arial" w:hAnsi="Arial" w:cs="Arial"/>
          <w:b/>
          <w:sz w:val="22"/>
          <w:szCs w:val="22"/>
          <w14:ligatures w14:val="none"/>
        </w:rPr>
        <w:t xml:space="preserve"> </w:t>
      </w:r>
      <w:r w:rsidRPr="00B70709">
        <w:rPr>
          <w:rFonts w:ascii="Arial" w:hAnsi="Arial" w:cs="Arial"/>
          <w:sz w:val="22"/>
          <w:szCs w:val="22"/>
          <w14:ligatures w14:val="none"/>
        </w:rPr>
        <w:t>is a classically trained violinist, native storyteller and actor, is a member of the Lummi Nation. He was born on November 11, 1961 in Seattle, Washington and grew up in the Bellingham, Washington area.</w:t>
      </w:r>
      <w:r>
        <w:rPr>
          <w:rFonts w:ascii="Arial" w:hAnsi="Arial" w:cs="Arial"/>
          <w:sz w:val="22"/>
          <w:szCs w:val="22"/>
          <w14:ligatures w14:val="none"/>
        </w:rPr>
        <w:t xml:space="preserve">  </w:t>
      </w:r>
      <w:r w:rsidRPr="00B70709">
        <w:rPr>
          <w:rFonts w:ascii="Arial" w:hAnsi="Arial" w:cs="Arial"/>
          <w:sz w:val="22"/>
          <w:szCs w:val="22"/>
          <w14:ligatures w14:val="none"/>
        </w:rPr>
        <w:t xml:space="preserve">As a young boy, he was separated from his parents and spent the remainder of his childhood in foster homes. One of his teachers encouraged him to enroll in a music program, and the violin became his music instrument of choice. </w:t>
      </w:r>
      <w:r w:rsidR="00CF3A43">
        <w:rPr>
          <w:rFonts w:ascii="Arial" w:hAnsi="Arial" w:cs="Arial"/>
          <w:sz w:val="22"/>
          <w:szCs w:val="22"/>
          <w14:ligatures w14:val="none"/>
        </w:rPr>
        <w:t xml:space="preserve"> </w:t>
      </w:r>
      <w:r w:rsidRPr="00B70709">
        <w:rPr>
          <w:rFonts w:ascii="Arial" w:hAnsi="Arial" w:cs="Arial"/>
          <w:sz w:val="22"/>
          <w:szCs w:val="22"/>
          <w14:ligatures w14:val="none"/>
        </w:rPr>
        <w:t>Through music, he found his path to healing childhood wounds and reconnect to his native roots.</w:t>
      </w:r>
      <w:r>
        <w:rPr>
          <w:rFonts w:ascii="Arial" w:hAnsi="Arial" w:cs="Arial"/>
          <w:sz w:val="22"/>
          <w:szCs w:val="22"/>
          <w14:ligatures w14:val="none"/>
        </w:rPr>
        <w:t xml:space="preserve">  </w:t>
      </w:r>
      <w:r w:rsidRPr="00B70709">
        <w:rPr>
          <w:rFonts w:ascii="Arial" w:hAnsi="Arial" w:cs="Arial"/>
          <w:sz w:val="22"/>
          <w:szCs w:val="22"/>
          <w14:ligatures w14:val="none"/>
        </w:rPr>
        <w:t xml:space="preserve">Because of his unique ability to inspire audiences to express themselves honorably, </w:t>
      </w:r>
      <w:proofErr w:type="spellStart"/>
      <w:r w:rsidRPr="00B70709">
        <w:rPr>
          <w:rFonts w:ascii="Arial" w:hAnsi="Arial" w:cs="Arial"/>
          <w:sz w:val="22"/>
          <w:szCs w:val="22"/>
          <w14:ligatures w14:val="none"/>
        </w:rPr>
        <w:t>Swil</w:t>
      </w:r>
      <w:proofErr w:type="spellEnd"/>
      <w:r w:rsidRPr="00B70709">
        <w:rPr>
          <w:rFonts w:ascii="Arial" w:hAnsi="Arial" w:cs="Arial"/>
          <w:sz w:val="22"/>
          <w:szCs w:val="22"/>
          <w14:ligatures w14:val="none"/>
        </w:rPr>
        <w:t xml:space="preserve"> </w:t>
      </w:r>
      <w:proofErr w:type="spellStart"/>
      <w:r w:rsidRPr="00B70709">
        <w:rPr>
          <w:rFonts w:ascii="Arial" w:hAnsi="Arial" w:cs="Arial"/>
          <w:sz w:val="22"/>
          <w:szCs w:val="22"/>
          <w14:ligatures w14:val="none"/>
        </w:rPr>
        <w:t>Kanim</w:t>
      </w:r>
      <w:proofErr w:type="spellEnd"/>
      <w:r w:rsidRPr="00B70709">
        <w:rPr>
          <w:rFonts w:ascii="Arial" w:hAnsi="Arial" w:cs="Arial"/>
          <w:sz w:val="22"/>
          <w:szCs w:val="22"/>
          <w14:ligatures w14:val="none"/>
        </w:rPr>
        <w:t xml:space="preserve"> is a sought-after keynote speaker for conferences, workshops, school assemblies, and rehabilitation centers.</w:t>
      </w:r>
      <w:r>
        <w:rPr>
          <w:rFonts w:ascii="Arial" w:hAnsi="Arial" w:cs="Arial"/>
          <w:sz w:val="22"/>
          <w:szCs w:val="22"/>
          <w14:ligatures w14:val="none"/>
        </w:rPr>
        <w:t xml:space="preserve">  </w:t>
      </w:r>
      <w:proofErr w:type="spellStart"/>
      <w:r w:rsidRPr="00B70709">
        <w:rPr>
          <w:rFonts w:ascii="Arial" w:hAnsi="Arial" w:cs="Arial"/>
          <w:sz w:val="22"/>
          <w:szCs w:val="22"/>
          <w14:ligatures w14:val="none"/>
        </w:rPr>
        <w:t>Swil</w:t>
      </w:r>
      <w:proofErr w:type="spellEnd"/>
      <w:r w:rsidRPr="00B70709">
        <w:rPr>
          <w:rFonts w:ascii="Arial" w:hAnsi="Arial" w:cs="Arial"/>
          <w:sz w:val="22"/>
          <w:szCs w:val="22"/>
          <w14:ligatures w14:val="none"/>
        </w:rPr>
        <w:t xml:space="preserve"> </w:t>
      </w:r>
      <w:proofErr w:type="spellStart"/>
      <w:r w:rsidRPr="00B70709">
        <w:rPr>
          <w:rFonts w:ascii="Arial" w:hAnsi="Arial" w:cs="Arial"/>
          <w:sz w:val="22"/>
          <w:szCs w:val="22"/>
          <w14:ligatures w14:val="none"/>
        </w:rPr>
        <w:t>Kanim's</w:t>
      </w:r>
      <w:proofErr w:type="spellEnd"/>
      <w:r w:rsidRPr="00B70709">
        <w:rPr>
          <w:rFonts w:ascii="Arial" w:hAnsi="Arial" w:cs="Arial"/>
          <w:sz w:val="22"/>
          <w:szCs w:val="22"/>
          <w14:ligatures w14:val="none"/>
        </w:rPr>
        <w:t xml:space="preserve"> compositions incorporate classical influences as well as musical interpretations of his journey from depression and despair to spiritual and emotional freedom. The music and stories that emerge from his experiences have been transforming people's lives for decades.</w:t>
      </w:r>
    </w:p>
    <w:p w:rsidR="00B70709" w:rsidRPr="00B70709" w:rsidRDefault="00B70709" w:rsidP="00135F88">
      <w:pPr>
        <w:widowControl w:val="0"/>
        <w:rPr>
          <w:rFonts w:ascii="Arial" w:hAnsi="Arial" w:cs="Arial"/>
          <w:sz w:val="22"/>
          <w:szCs w:val="22"/>
          <w14:ligatures w14:val="none"/>
        </w:rPr>
      </w:pPr>
    </w:p>
    <w:p w:rsidR="007D0065" w:rsidRPr="002D5DAC" w:rsidRDefault="007D0065" w:rsidP="002D5DAC">
      <w:pPr>
        <w:widowControl w:val="0"/>
        <w:rPr>
          <w:rFonts w:ascii="Arial" w:hAnsi="Arial" w:cs="Arial"/>
          <w:b/>
          <w:sz w:val="22"/>
          <w:szCs w:val="22"/>
          <w14:ligatures w14:val="none"/>
        </w:rPr>
      </w:pPr>
      <w:r w:rsidRPr="002D5DAC">
        <w:rPr>
          <w:rFonts w:ascii="Arial" w:hAnsi="Arial" w:cs="Arial"/>
          <w:b/>
          <w:sz w:val="22"/>
          <w:szCs w:val="22"/>
          <w14:ligatures w14:val="none"/>
        </w:rPr>
        <w:t>Knucklehead Group, King County</w:t>
      </w:r>
    </w:p>
    <w:p w:rsidR="007D0065" w:rsidRPr="002D5DAC" w:rsidRDefault="007D0065" w:rsidP="002D5DAC">
      <w:pPr>
        <w:widowControl w:val="0"/>
        <w:rPr>
          <w:rFonts w:ascii="Arial" w:hAnsi="Arial" w:cs="Arial"/>
          <w:sz w:val="22"/>
          <w:szCs w:val="22"/>
          <w14:ligatures w14:val="none"/>
        </w:rPr>
      </w:pPr>
      <w:r w:rsidRPr="002D5DAC">
        <w:rPr>
          <w:rFonts w:ascii="Arial" w:hAnsi="Arial" w:cs="Arial"/>
          <w:sz w:val="22"/>
          <w:szCs w:val="22"/>
          <w14:ligatures w14:val="none"/>
        </w:rPr>
        <w:t> </w:t>
      </w:r>
    </w:p>
    <w:p w:rsidR="007D0065" w:rsidRPr="002D5DAC" w:rsidRDefault="007D0065" w:rsidP="002D5DAC">
      <w:pPr>
        <w:widowControl w:val="0"/>
        <w:rPr>
          <w:rFonts w:ascii="Arial" w:hAnsi="Arial" w:cs="Arial"/>
          <w:b/>
          <w:sz w:val="22"/>
          <w:szCs w:val="22"/>
          <w14:ligatures w14:val="none"/>
        </w:rPr>
      </w:pPr>
      <w:r w:rsidRPr="002D5DAC">
        <w:rPr>
          <w:rFonts w:ascii="Arial" w:hAnsi="Arial" w:cs="Arial"/>
          <w:b/>
          <w:sz w:val="22"/>
          <w:szCs w:val="22"/>
          <w14:ligatures w14:val="none"/>
        </w:rPr>
        <w:t>Earl Long, DBHR</w:t>
      </w:r>
    </w:p>
    <w:p w:rsidR="007D0065" w:rsidRPr="002D5DAC" w:rsidRDefault="007D0065" w:rsidP="002D5DAC">
      <w:pPr>
        <w:widowControl w:val="0"/>
        <w:rPr>
          <w:rFonts w:ascii="Arial" w:hAnsi="Arial" w:cs="Arial"/>
          <w:sz w:val="22"/>
          <w:szCs w:val="22"/>
          <w14:ligatures w14:val="none"/>
        </w:rPr>
      </w:pPr>
      <w:r w:rsidRPr="002D5DAC">
        <w:rPr>
          <w:rFonts w:ascii="Arial" w:hAnsi="Arial" w:cs="Arial"/>
          <w:sz w:val="22"/>
          <w:szCs w:val="22"/>
          <w14:ligatures w14:val="none"/>
        </w:rPr>
        <w:t> </w:t>
      </w:r>
    </w:p>
    <w:p w:rsidR="007D0065" w:rsidRPr="002D5DAC" w:rsidRDefault="007D0065" w:rsidP="002D5DAC">
      <w:pPr>
        <w:widowControl w:val="0"/>
        <w:rPr>
          <w:rFonts w:ascii="Arial" w:hAnsi="Arial" w:cs="Arial"/>
          <w:b/>
          <w:sz w:val="22"/>
          <w:szCs w:val="22"/>
          <w14:ligatures w14:val="none"/>
        </w:rPr>
      </w:pPr>
      <w:r w:rsidRPr="002D5DAC">
        <w:rPr>
          <w:rFonts w:ascii="Arial" w:hAnsi="Arial" w:cs="Arial"/>
          <w:b/>
          <w:sz w:val="22"/>
          <w:szCs w:val="22"/>
          <w14:ligatures w14:val="none"/>
        </w:rPr>
        <w:t>Samantha Lyons, Kitsap County Superior Court</w:t>
      </w:r>
    </w:p>
    <w:p w:rsidR="007D0065" w:rsidRPr="002D5DAC" w:rsidRDefault="007D0065" w:rsidP="002D5DAC">
      <w:pPr>
        <w:widowControl w:val="0"/>
        <w:rPr>
          <w:rFonts w:ascii="Arial" w:hAnsi="Arial" w:cs="Arial"/>
          <w:sz w:val="22"/>
          <w:szCs w:val="22"/>
          <w14:ligatures w14:val="none"/>
        </w:rPr>
      </w:pPr>
      <w:r w:rsidRPr="002D5DAC">
        <w:rPr>
          <w:rFonts w:ascii="Arial" w:hAnsi="Arial" w:cs="Arial"/>
          <w:sz w:val="22"/>
          <w:szCs w:val="22"/>
          <w14:ligatures w14:val="none"/>
        </w:rPr>
        <w:t> </w:t>
      </w:r>
    </w:p>
    <w:p w:rsidR="007D0065" w:rsidRPr="002D5DAC" w:rsidRDefault="007D0065" w:rsidP="002D5DAC">
      <w:pPr>
        <w:widowControl w:val="0"/>
        <w:rPr>
          <w:rFonts w:ascii="Arial" w:hAnsi="Arial" w:cs="Arial"/>
          <w:b/>
          <w:sz w:val="22"/>
          <w:szCs w:val="22"/>
          <w14:ligatures w14:val="none"/>
        </w:rPr>
      </w:pPr>
      <w:r w:rsidRPr="002D5DAC">
        <w:rPr>
          <w:rFonts w:ascii="Arial" w:hAnsi="Arial" w:cs="Arial"/>
          <w:b/>
          <w:sz w:val="22"/>
          <w:szCs w:val="22"/>
          <w14:ligatures w14:val="none"/>
        </w:rPr>
        <w:t xml:space="preserve">Judge </w:t>
      </w:r>
      <w:proofErr w:type="spellStart"/>
      <w:r w:rsidRPr="002D5DAC">
        <w:rPr>
          <w:rFonts w:ascii="Arial" w:hAnsi="Arial" w:cs="Arial"/>
          <w:b/>
          <w:sz w:val="22"/>
          <w:szCs w:val="22"/>
          <w14:ligatures w14:val="none"/>
        </w:rPr>
        <w:t>Markin</w:t>
      </w:r>
      <w:proofErr w:type="spellEnd"/>
      <w:r w:rsidRPr="002D5DAC">
        <w:rPr>
          <w:rFonts w:ascii="Arial" w:hAnsi="Arial" w:cs="Arial"/>
          <w:b/>
          <w:sz w:val="22"/>
          <w:szCs w:val="22"/>
          <w14:ligatures w14:val="none"/>
        </w:rPr>
        <w:t>, Pierce County Superior Court</w:t>
      </w:r>
    </w:p>
    <w:p w:rsidR="007D0065" w:rsidRPr="002D5DAC" w:rsidRDefault="007D0065" w:rsidP="002D5DAC">
      <w:pPr>
        <w:widowControl w:val="0"/>
        <w:rPr>
          <w:rFonts w:ascii="Arial" w:hAnsi="Arial" w:cs="Arial"/>
          <w:sz w:val="22"/>
          <w:szCs w:val="22"/>
          <w14:ligatures w14:val="none"/>
        </w:rPr>
      </w:pPr>
      <w:r w:rsidRPr="002D5DAC">
        <w:rPr>
          <w:rFonts w:ascii="Arial" w:hAnsi="Arial" w:cs="Arial"/>
          <w:sz w:val="22"/>
          <w:szCs w:val="22"/>
          <w14:ligatures w14:val="none"/>
        </w:rPr>
        <w:t> </w:t>
      </w:r>
    </w:p>
    <w:p w:rsidR="007D0065" w:rsidRPr="002D5DAC" w:rsidRDefault="007D0065" w:rsidP="002D5DAC">
      <w:pPr>
        <w:widowControl w:val="0"/>
        <w:rPr>
          <w:rFonts w:ascii="Arial" w:hAnsi="Arial" w:cs="Arial"/>
          <w:b/>
          <w:sz w:val="22"/>
          <w:szCs w:val="22"/>
          <w14:ligatures w14:val="none"/>
        </w:rPr>
      </w:pPr>
      <w:r w:rsidRPr="002D5DAC">
        <w:rPr>
          <w:rFonts w:ascii="Arial" w:hAnsi="Arial" w:cs="Arial"/>
          <w:b/>
          <w:sz w:val="22"/>
          <w:szCs w:val="22"/>
          <w14:ligatures w14:val="none"/>
        </w:rPr>
        <w:lastRenderedPageBreak/>
        <w:t>Judge Jay Roof, Kitsap County Superior Court</w:t>
      </w:r>
    </w:p>
    <w:p w:rsidR="007D0065" w:rsidRPr="002D5DAC" w:rsidRDefault="007D0065" w:rsidP="002D5DAC">
      <w:pPr>
        <w:widowControl w:val="0"/>
        <w:rPr>
          <w:rFonts w:ascii="Arial" w:hAnsi="Arial" w:cs="Arial"/>
          <w:sz w:val="22"/>
          <w:szCs w:val="22"/>
          <w14:ligatures w14:val="none"/>
        </w:rPr>
      </w:pPr>
      <w:r w:rsidRPr="002D5DAC">
        <w:rPr>
          <w:rFonts w:ascii="Arial" w:hAnsi="Arial" w:cs="Arial"/>
          <w:sz w:val="22"/>
          <w:szCs w:val="22"/>
          <w14:ligatures w14:val="none"/>
        </w:rPr>
        <w:t> </w:t>
      </w:r>
    </w:p>
    <w:p w:rsidR="003A29F3" w:rsidRPr="003A29F3" w:rsidRDefault="003A29F3" w:rsidP="003A29F3">
      <w:pPr>
        <w:rPr>
          <w:rFonts w:ascii="Arial" w:hAnsi="Arial" w:cs="Arial"/>
          <w:sz w:val="22"/>
          <w:szCs w:val="22"/>
          <w14:ligatures w14:val="none"/>
        </w:rPr>
      </w:pPr>
      <w:r w:rsidRPr="003A29F3">
        <w:rPr>
          <w:rFonts w:ascii="Arial" w:hAnsi="Arial" w:cs="Arial"/>
          <w:b/>
          <w:sz w:val="22"/>
          <w:szCs w:val="22"/>
          <w14:ligatures w14:val="none"/>
        </w:rPr>
        <w:t xml:space="preserve">Jacqueline van Wormer, Ph.D., </w:t>
      </w:r>
      <w:r w:rsidRPr="003A29F3">
        <w:rPr>
          <w:rFonts w:ascii="Arial" w:hAnsi="Arial" w:cs="Arial"/>
          <w:sz w:val="22"/>
          <w:szCs w:val="22"/>
          <w14:ligatures w14:val="none"/>
        </w:rPr>
        <w:t xml:space="preserve">is an Assistant Professor at Washington State University in the Department of Criminal Justice and Criminology. </w:t>
      </w:r>
      <w:r>
        <w:rPr>
          <w:rFonts w:ascii="Arial" w:hAnsi="Arial" w:cs="Arial"/>
          <w:sz w:val="22"/>
          <w:szCs w:val="22"/>
          <w14:ligatures w14:val="none"/>
        </w:rPr>
        <w:t xml:space="preserve"> </w:t>
      </w:r>
      <w:r w:rsidRPr="003A29F3">
        <w:rPr>
          <w:rFonts w:ascii="Arial" w:hAnsi="Arial" w:cs="Arial"/>
          <w:sz w:val="22"/>
          <w:szCs w:val="22"/>
          <w14:ligatures w14:val="none"/>
        </w:rPr>
        <w:t xml:space="preserve">Prior to this faculty appointment, Dr. van Wormer held various positions in the criminal justice field, including serving as the MacArthur Foundation Coordinator for the Benton/Franklin Counties Juvenile Court, Intervention Services Manager, Probation Supervisor and Coordinator for both the Adult and Juvenile Drug programs in Benton/Franklin Counties. </w:t>
      </w:r>
      <w:r>
        <w:rPr>
          <w:rFonts w:ascii="Arial" w:hAnsi="Arial" w:cs="Arial"/>
          <w:sz w:val="22"/>
          <w:szCs w:val="22"/>
          <w14:ligatures w14:val="none"/>
        </w:rPr>
        <w:t xml:space="preserve"> </w:t>
      </w:r>
      <w:r w:rsidRPr="003A29F3">
        <w:rPr>
          <w:rFonts w:ascii="Arial" w:hAnsi="Arial" w:cs="Arial"/>
          <w:sz w:val="22"/>
          <w:szCs w:val="22"/>
          <w14:ligatures w14:val="none"/>
        </w:rPr>
        <w:t xml:space="preserve">Dr. van Wormer has extensive experience in building and measuring fidelity models for court and social service programs, and served as a Quality Assurance specialist for the Washington State Juvenile Court Administrators Risk/Needs Assessment tool. </w:t>
      </w:r>
      <w:r>
        <w:rPr>
          <w:rFonts w:ascii="Arial" w:hAnsi="Arial" w:cs="Arial"/>
          <w:sz w:val="22"/>
          <w:szCs w:val="22"/>
          <w14:ligatures w14:val="none"/>
        </w:rPr>
        <w:t xml:space="preserve"> </w:t>
      </w:r>
      <w:r w:rsidRPr="003A29F3">
        <w:rPr>
          <w:rFonts w:ascii="Arial" w:hAnsi="Arial" w:cs="Arial"/>
          <w:sz w:val="22"/>
          <w:szCs w:val="22"/>
          <w14:ligatures w14:val="none"/>
        </w:rPr>
        <w:t xml:space="preserve">Dr. van Wormer is a Faculty member for the National Council of Juvenile and Family Court Judges (NCJFCJ), the National Drug Court Institute (NDCI) and has served as a contractor for the Center for Children and Youth Justice (Seattle). </w:t>
      </w:r>
      <w:r>
        <w:rPr>
          <w:rFonts w:ascii="Arial" w:hAnsi="Arial" w:cs="Arial"/>
          <w:sz w:val="22"/>
          <w:szCs w:val="22"/>
          <w14:ligatures w14:val="none"/>
        </w:rPr>
        <w:t xml:space="preserve"> </w:t>
      </w:r>
      <w:r w:rsidRPr="003A29F3">
        <w:rPr>
          <w:rFonts w:ascii="Arial" w:hAnsi="Arial" w:cs="Arial"/>
          <w:sz w:val="22"/>
          <w:szCs w:val="22"/>
          <w14:ligatures w14:val="none"/>
        </w:rPr>
        <w:t>She has lectured extensively across the country on issues related to courts, addiction, treatment, adolescent brain development and the drug court model.</w:t>
      </w:r>
      <w:r>
        <w:rPr>
          <w:rFonts w:ascii="Arial" w:hAnsi="Arial" w:cs="Arial"/>
          <w:sz w:val="22"/>
          <w:szCs w:val="22"/>
          <w14:ligatures w14:val="none"/>
        </w:rPr>
        <w:t xml:space="preserve"> </w:t>
      </w:r>
      <w:r w:rsidRPr="003A29F3">
        <w:rPr>
          <w:rFonts w:ascii="Arial" w:hAnsi="Arial" w:cs="Arial"/>
          <w:sz w:val="22"/>
          <w:szCs w:val="22"/>
          <w14:ligatures w14:val="none"/>
        </w:rPr>
        <w:t xml:space="preserve"> Dr. van Wormer has worked with dozens of planning and operational drug court teams to assist in technical assistance, facilitation and training of courts. </w:t>
      </w:r>
    </w:p>
    <w:p w:rsidR="007D0065" w:rsidRPr="002D5DAC" w:rsidRDefault="007D0065" w:rsidP="002D5DAC">
      <w:pPr>
        <w:widowControl w:val="0"/>
        <w:rPr>
          <w:rFonts w:ascii="Arial" w:hAnsi="Arial" w:cs="Arial"/>
          <w:b/>
          <w:sz w:val="22"/>
          <w:szCs w:val="22"/>
          <w14:ligatures w14:val="none"/>
        </w:rPr>
      </w:pPr>
    </w:p>
    <w:p w:rsidR="007D0065" w:rsidRPr="002D5DAC" w:rsidRDefault="007D0065" w:rsidP="002D5DAC">
      <w:pPr>
        <w:widowControl w:val="0"/>
        <w:rPr>
          <w:rFonts w:ascii="Arial" w:hAnsi="Arial" w:cs="Arial"/>
          <w:b/>
          <w:sz w:val="22"/>
          <w:szCs w:val="22"/>
          <w14:ligatures w14:val="none"/>
        </w:rPr>
      </w:pPr>
      <w:r w:rsidRPr="002D5DAC">
        <w:rPr>
          <w:rFonts w:ascii="Arial" w:hAnsi="Arial" w:cs="Arial"/>
          <w:b/>
          <w:sz w:val="22"/>
          <w:szCs w:val="22"/>
          <w14:ligatures w14:val="none"/>
        </w:rPr>
        <w:t>Dawn Williams, DOC</w:t>
      </w:r>
    </w:p>
    <w:p w:rsidR="007D0065" w:rsidRPr="002D5DAC" w:rsidRDefault="007D0065" w:rsidP="002D5DAC">
      <w:pPr>
        <w:widowControl w:val="0"/>
        <w:rPr>
          <w:rFonts w:ascii="Arial" w:hAnsi="Arial" w:cs="Arial"/>
          <w:sz w:val="22"/>
          <w:szCs w:val="22"/>
          <w14:ligatures w14:val="none"/>
        </w:rPr>
      </w:pPr>
      <w:r w:rsidRPr="002D5DAC">
        <w:rPr>
          <w:rFonts w:ascii="Arial" w:hAnsi="Arial" w:cs="Arial"/>
          <w:sz w:val="22"/>
          <w:szCs w:val="22"/>
          <w14:ligatures w14:val="none"/>
        </w:rPr>
        <w:t> </w:t>
      </w:r>
    </w:p>
    <w:p w:rsidR="00D1508C" w:rsidRPr="002D5DAC" w:rsidRDefault="00D1508C" w:rsidP="002D5DAC">
      <w:pPr>
        <w:widowControl w:val="0"/>
        <w:rPr>
          <w:rFonts w:ascii="Arial" w:hAnsi="Arial" w:cs="Arial"/>
          <w:sz w:val="22"/>
          <w:szCs w:val="22"/>
          <w14:ligatures w14:val="none"/>
        </w:rPr>
      </w:pPr>
      <w:r w:rsidRPr="002D5DAC">
        <w:rPr>
          <w:rFonts w:ascii="Arial" w:hAnsi="Arial" w:cs="Arial"/>
          <w:b/>
          <w:sz w:val="22"/>
          <w:szCs w:val="22"/>
          <w14:ligatures w14:val="none"/>
        </w:rPr>
        <w:t xml:space="preserve">Robert </w:t>
      </w:r>
      <w:proofErr w:type="spellStart"/>
      <w:r w:rsidRPr="002D5DAC">
        <w:rPr>
          <w:rFonts w:ascii="Arial" w:hAnsi="Arial" w:cs="Arial"/>
          <w:b/>
          <w:sz w:val="22"/>
          <w:szCs w:val="22"/>
          <w14:ligatures w14:val="none"/>
        </w:rPr>
        <w:t>Kinscherff</w:t>
      </w:r>
      <w:proofErr w:type="spellEnd"/>
      <w:r w:rsidRPr="002D5DAC">
        <w:rPr>
          <w:rFonts w:ascii="Arial" w:hAnsi="Arial" w:cs="Arial"/>
          <w:b/>
          <w:sz w:val="22"/>
          <w:szCs w:val="22"/>
          <w14:ligatures w14:val="none"/>
        </w:rPr>
        <w:t>, Ph.D., JD,</w:t>
      </w:r>
      <w:r w:rsidRPr="002D5DAC">
        <w:rPr>
          <w:rFonts w:ascii="Arial" w:hAnsi="Arial" w:cs="Arial"/>
          <w:sz w:val="22"/>
          <w:szCs w:val="22"/>
          <w14:ligatures w14:val="none"/>
        </w:rPr>
        <w:t xml:space="preserve"> is a Senior Associate at the National Center for Mental Health and Juvenile Justice whose activities include training, technical assistance, program evaluation, systems mapping and policy development, and consultation.  He is also Associate Vice President, Community Engagement, and faculty in the doctoral clinical psychology program at the Massachusetts School of Professional Psychology.  His career has included development and oversight of a statewide juvenile court clinic system for the Massachusetts Trial Court, Assistant Commissioner for Forensic Services for the Massachusetts Department of Mental Health, Clinical Director of a large clinical services agency, and Director of Forensic Training at the Massachusetts General Hospital of the Harvard Medical School.  His research and professional practice areas include youth and adults with mental disorders and histories of physical and/or sexual aggression, program development/implementation</w:t>
      </w:r>
      <w:r w:rsidR="003B3D50" w:rsidRPr="002D5DAC">
        <w:rPr>
          <w:rFonts w:ascii="Arial" w:hAnsi="Arial" w:cs="Arial"/>
          <w:sz w:val="22"/>
          <w:szCs w:val="22"/>
          <w14:ligatures w14:val="none"/>
        </w:rPr>
        <w:t xml:space="preserve"> </w:t>
      </w:r>
      <w:r w:rsidRPr="002D5DAC">
        <w:rPr>
          <w:rFonts w:ascii="Arial" w:hAnsi="Arial" w:cs="Arial"/>
          <w:sz w:val="22"/>
          <w:szCs w:val="22"/>
          <w14:ligatures w14:val="none"/>
        </w:rPr>
        <w:t>/evaluation for court-involved youth, legal and ethical practice issues in forensic mental health, and adversity/trauma and resilience in children and adolescents.  He has published more than 50 professional articles and chapters and teaches and consults widely nationally and internationally.</w:t>
      </w:r>
    </w:p>
    <w:p w:rsidR="008076C4" w:rsidRPr="002D5DAC" w:rsidRDefault="008076C4" w:rsidP="002D5DAC">
      <w:pPr>
        <w:widowControl w:val="0"/>
        <w:rPr>
          <w:rFonts w:ascii="Arial" w:hAnsi="Arial" w:cs="Arial"/>
          <w:sz w:val="22"/>
          <w:szCs w:val="22"/>
          <w14:ligatures w14:val="none"/>
        </w:rPr>
      </w:pPr>
    </w:p>
    <w:p w:rsidR="008076C4" w:rsidRPr="002D5DAC" w:rsidRDefault="00D97AF8" w:rsidP="002D5DAC">
      <w:pPr>
        <w:widowControl w:val="0"/>
        <w:rPr>
          <w:rFonts w:ascii="Arial" w:hAnsi="Arial" w:cs="Arial"/>
          <w:b/>
          <w:sz w:val="22"/>
          <w:szCs w:val="22"/>
          <w14:ligatures w14:val="none"/>
        </w:rPr>
      </w:pPr>
      <w:r w:rsidRPr="002D5DAC">
        <w:rPr>
          <w:rFonts w:ascii="Arial" w:hAnsi="Arial" w:cs="Arial"/>
          <w:b/>
          <w:sz w:val="22"/>
          <w:szCs w:val="22"/>
          <w14:ligatures w14:val="none"/>
        </w:rPr>
        <w:t>Juli</w:t>
      </w:r>
      <w:r w:rsidR="00952ED4">
        <w:rPr>
          <w:rFonts w:ascii="Arial" w:hAnsi="Arial" w:cs="Arial"/>
          <w:b/>
          <w:sz w:val="22"/>
          <w:szCs w:val="22"/>
          <w14:ligatures w14:val="none"/>
        </w:rPr>
        <w:t>a</w:t>
      </w:r>
      <w:r w:rsidRPr="002D5DAC">
        <w:rPr>
          <w:rFonts w:ascii="Arial" w:hAnsi="Arial" w:cs="Arial"/>
          <w:b/>
          <w:sz w:val="22"/>
          <w:szCs w:val="22"/>
          <w14:ligatures w14:val="none"/>
        </w:rPr>
        <w:t xml:space="preserve">n </w:t>
      </w:r>
      <w:proofErr w:type="spellStart"/>
      <w:r w:rsidRPr="002D5DAC">
        <w:rPr>
          <w:rFonts w:ascii="Arial" w:hAnsi="Arial" w:cs="Arial"/>
          <w:b/>
          <w:sz w:val="22"/>
          <w:szCs w:val="22"/>
          <w14:ligatures w14:val="none"/>
        </w:rPr>
        <w:t>Gonz</w:t>
      </w:r>
      <w:r w:rsidR="00952ED4">
        <w:rPr>
          <w:rFonts w:ascii="Arial" w:hAnsi="Arial" w:cs="Arial"/>
          <w:b/>
          <w:sz w:val="22"/>
          <w:szCs w:val="22"/>
          <w14:ligatures w14:val="none"/>
        </w:rPr>
        <w:t>a</w:t>
      </w:r>
      <w:r w:rsidRPr="002D5DAC">
        <w:rPr>
          <w:rFonts w:ascii="Arial" w:hAnsi="Arial" w:cs="Arial"/>
          <w:b/>
          <w:sz w:val="22"/>
          <w:szCs w:val="22"/>
          <w14:ligatures w14:val="none"/>
        </w:rPr>
        <w:t>las</w:t>
      </w:r>
      <w:proofErr w:type="spellEnd"/>
      <w:r w:rsidRPr="002D5DAC">
        <w:rPr>
          <w:rFonts w:ascii="Arial" w:hAnsi="Arial" w:cs="Arial"/>
          <w:b/>
          <w:sz w:val="22"/>
          <w:szCs w:val="22"/>
          <w14:ligatures w14:val="none"/>
        </w:rPr>
        <w:t xml:space="preserve">, </w:t>
      </w:r>
      <w:r w:rsidR="00952ED4" w:rsidRPr="00952ED4">
        <w:rPr>
          <w:rFonts w:ascii="Arial" w:hAnsi="Arial" w:cs="Arial"/>
          <w:sz w:val="22"/>
          <w:szCs w:val="22"/>
          <w14:ligatures w14:val="none"/>
        </w:rPr>
        <w:t>is the Supervisor of the Certification Section of</w:t>
      </w:r>
      <w:r w:rsidR="00952ED4">
        <w:rPr>
          <w:rFonts w:ascii="Arial" w:hAnsi="Arial" w:cs="Arial"/>
          <w:b/>
          <w:sz w:val="22"/>
          <w:szCs w:val="22"/>
          <w14:ligatures w14:val="none"/>
        </w:rPr>
        <w:t xml:space="preserve"> </w:t>
      </w:r>
      <w:r w:rsidRPr="00952ED4">
        <w:rPr>
          <w:rFonts w:ascii="Arial" w:hAnsi="Arial" w:cs="Arial"/>
          <w:sz w:val="22"/>
          <w:szCs w:val="22"/>
          <w14:ligatures w14:val="none"/>
        </w:rPr>
        <w:t>D</w:t>
      </w:r>
      <w:r w:rsidR="00952ED4">
        <w:rPr>
          <w:rFonts w:ascii="Arial" w:hAnsi="Arial" w:cs="Arial"/>
          <w:sz w:val="22"/>
          <w:szCs w:val="22"/>
          <w14:ligatures w14:val="none"/>
        </w:rPr>
        <w:t xml:space="preserve">ivision of </w:t>
      </w:r>
      <w:r w:rsidRPr="00952ED4">
        <w:rPr>
          <w:rFonts w:ascii="Arial" w:hAnsi="Arial" w:cs="Arial"/>
          <w:sz w:val="22"/>
          <w:szCs w:val="22"/>
          <w14:ligatures w14:val="none"/>
        </w:rPr>
        <w:t>B</w:t>
      </w:r>
      <w:r w:rsidR="00952ED4">
        <w:rPr>
          <w:rFonts w:ascii="Arial" w:hAnsi="Arial" w:cs="Arial"/>
          <w:sz w:val="22"/>
          <w:szCs w:val="22"/>
          <w14:ligatures w14:val="none"/>
        </w:rPr>
        <w:t>ehavioral health and Recovery</w:t>
      </w:r>
    </w:p>
    <w:p w:rsidR="008076C4" w:rsidRPr="002D5DAC" w:rsidRDefault="008076C4" w:rsidP="002D5DAC">
      <w:pPr>
        <w:widowControl w:val="0"/>
        <w:rPr>
          <w:rFonts w:ascii="Arial" w:hAnsi="Arial" w:cs="Arial"/>
          <w:sz w:val="22"/>
          <w:szCs w:val="22"/>
          <w14:ligatures w14:val="none"/>
        </w:rPr>
      </w:pPr>
    </w:p>
    <w:p w:rsidR="003B3D50" w:rsidRPr="002D5DAC" w:rsidRDefault="00970FF6" w:rsidP="002D5DAC">
      <w:pPr>
        <w:widowControl w:val="0"/>
        <w:rPr>
          <w:rFonts w:ascii="Arial" w:hAnsi="Arial" w:cs="Arial"/>
          <w:sz w:val="22"/>
          <w:szCs w:val="22"/>
          <w14:ligatures w14:val="none"/>
        </w:rPr>
      </w:pPr>
      <w:r>
        <w:rPr>
          <w:rFonts w:ascii="Arial" w:hAnsi="Arial" w:cs="Arial"/>
          <w:b/>
          <w:sz w:val="22"/>
          <w:szCs w:val="22"/>
          <w14:ligatures w14:val="none"/>
        </w:rPr>
        <w:t xml:space="preserve">Michele </w:t>
      </w:r>
      <w:proofErr w:type="spellStart"/>
      <w:r w:rsidR="003B3D50" w:rsidRPr="002D5DAC">
        <w:rPr>
          <w:rFonts w:ascii="Arial" w:hAnsi="Arial" w:cs="Arial"/>
          <w:b/>
          <w:sz w:val="22"/>
          <w:szCs w:val="22"/>
          <w14:ligatures w14:val="none"/>
        </w:rPr>
        <w:t>Bedard</w:t>
      </w:r>
      <w:proofErr w:type="spellEnd"/>
      <w:r w:rsidR="003B3D50" w:rsidRPr="002D5DAC">
        <w:rPr>
          <w:rFonts w:ascii="Arial" w:hAnsi="Arial" w:cs="Arial"/>
          <w:b/>
          <w:sz w:val="22"/>
          <w:szCs w:val="22"/>
          <w14:ligatures w14:val="none"/>
        </w:rPr>
        <w:t xml:space="preserve">-Gilligan, </w:t>
      </w:r>
      <w:proofErr w:type="spellStart"/>
      <w:r w:rsidR="003B3D50" w:rsidRPr="002D5DAC">
        <w:rPr>
          <w:rFonts w:ascii="Arial" w:hAnsi="Arial" w:cs="Arial"/>
          <w:b/>
          <w:sz w:val="22"/>
          <w:szCs w:val="22"/>
          <w14:ligatures w14:val="none"/>
        </w:rPr>
        <w:t>Ph.D</w:t>
      </w:r>
      <w:proofErr w:type="spellEnd"/>
      <w:r w:rsidR="003B3D50" w:rsidRPr="002D5DAC">
        <w:rPr>
          <w:rFonts w:ascii="Arial" w:hAnsi="Arial" w:cs="Arial"/>
          <w:sz w:val="22"/>
          <w:szCs w:val="22"/>
          <w14:ligatures w14:val="none"/>
        </w:rPr>
        <w:t xml:space="preserve"> is an Assistant Professor in the Department of Psychiatry and Behavioral Sciences at the University of Washington and a licensed clinical psychologist in the state of Washington. </w:t>
      </w:r>
      <w:r w:rsidR="00595227">
        <w:rPr>
          <w:rFonts w:ascii="Arial" w:hAnsi="Arial" w:cs="Arial"/>
          <w:sz w:val="22"/>
          <w:szCs w:val="22"/>
          <w14:ligatures w14:val="none"/>
        </w:rPr>
        <w:t xml:space="preserve"> </w:t>
      </w:r>
      <w:r w:rsidR="003B3D50" w:rsidRPr="002D5DAC">
        <w:rPr>
          <w:rFonts w:ascii="Arial" w:hAnsi="Arial" w:cs="Arial"/>
          <w:sz w:val="22"/>
          <w:szCs w:val="22"/>
          <w14:ligatures w14:val="none"/>
        </w:rPr>
        <w:t xml:space="preserve">She is involved in several research projects that are funded by the National Institute of Mental Health and the National Institute of Alcohol Abuse and Alcoholism. </w:t>
      </w:r>
      <w:r w:rsidR="00595227">
        <w:rPr>
          <w:rFonts w:ascii="Arial" w:hAnsi="Arial" w:cs="Arial"/>
          <w:sz w:val="22"/>
          <w:szCs w:val="22"/>
          <w14:ligatures w14:val="none"/>
        </w:rPr>
        <w:t xml:space="preserve"> </w:t>
      </w:r>
      <w:r w:rsidR="003B3D50" w:rsidRPr="002D5DAC">
        <w:rPr>
          <w:rFonts w:ascii="Arial" w:hAnsi="Arial" w:cs="Arial"/>
          <w:sz w:val="22"/>
          <w:szCs w:val="22"/>
          <w14:ligatures w14:val="none"/>
        </w:rPr>
        <w:t xml:space="preserve">Her research is applied in nature and predominantly focuses on mechanisms of recovery in posttraumatic stress disorder (PTSD), with a particular emphasis on the co-occurrence of PTSD and substance use disorders. </w:t>
      </w:r>
      <w:r w:rsidR="00595227">
        <w:rPr>
          <w:rFonts w:ascii="Arial" w:hAnsi="Arial" w:cs="Arial"/>
          <w:sz w:val="22"/>
          <w:szCs w:val="22"/>
          <w14:ligatures w14:val="none"/>
        </w:rPr>
        <w:t xml:space="preserve"> </w:t>
      </w:r>
      <w:r w:rsidR="003B3D50" w:rsidRPr="002D5DAC">
        <w:rPr>
          <w:rFonts w:ascii="Arial" w:hAnsi="Arial" w:cs="Arial"/>
          <w:sz w:val="22"/>
          <w:szCs w:val="22"/>
          <w14:ligatures w14:val="none"/>
        </w:rPr>
        <w:t xml:space="preserve">She has presented her research at national conferences and has published numerous articles in peer-reviewed journals. </w:t>
      </w:r>
      <w:r w:rsidR="00595227">
        <w:rPr>
          <w:rFonts w:ascii="Arial" w:hAnsi="Arial" w:cs="Arial"/>
          <w:sz w:val="22"/>
          <w:szCs w:val="22"/>
          <w14:ligatures w14:val="none"/>
        </w:rPr>
        <w:t xml:space="preserve"> </w:t>
      </w:r>
      <w:r w:rsidR="003B3D50" w:rsidRPr="002D5DAC">
        <w:rPr>
          <w:rFonts w:ascii="Arial" w:hAnsi="Arial" w:cs="Arial"/>
          <w:sz w:val="22"/>
          <w:szCs w:val="22"/>
          <w14:ligatures w14:val="none"/>
        </w:rPr>
        <w:t>She also maintains an active clinical practice specializing in using empirically supported treatments for PTSD and other anxiety disorders at the University of Washington Outpatient Psychiatry Clinic and is involved in training and supervising individuals in the use of empirically supported treatments.</w:t>
      </w:r>
    </w:p>
    <w:p w:rsidR="003B3D50" w:rsidRPr="002D5DAC" w:rsidRDefault="003B3D50" w:rsidP="002D5DAC">
      <w:pPr>
        <w:widowControl w:val="0"/>
        <w:rPr>
          <w:rFonts w:ascii="Arial" w:hAnsi="Arial" w:cs="Arial"/>
          <w:sz w:val="22"/>
          <w:szCs w:val="22"/>
          <w14:ligatures w14:val="none"/>
        </w:rPr>
      </w:pPr>
    </w:p>
    <w:p w:rsidR="0058672D" w:rsidRPr="0058672D" w:rsidRDefault="0058672D" w:rsidP="0058672D">
      <w:pPr>
        <w:widowControl w:val="0"/>
        <w:rPr>
          <w:rFonts w:ascii="Arial" w:hAnsi="Arial" w:cs="Arial"/>
          <w:sz w:val="22"/>
          <w:szCs w:val="22"/>
        </w:rPr>
      </w:pPr>
      <w:r w:rsidRPr="0058672D">
        <w:rPr>
          <w:rFonts w:ascii="Arial" w:hAnsi="Arial" w:cs="Arial"/>
          <w:b/>
          <w:sz w:val="22"/>
          <w:szCs w:val="22"/>
        </w:rPr>
        <w:t>Karyn Carterby</w:t>
      </w:r>
      <w:r w:rsidRPr="0058672D">
        <w:rPr>
          <w:rFonts w:ascii="Arial" w:hAnsi="Arial" w:cs="Arial"/>
          <w:sz w:val="22"/>
          <w:szCs w:val="22"/>
        </w:rPr>
        <w:t xml:space="preserve"> is the Clinical Supervisor of youth treatment services at Lifeline Connections.  She provides supervision and ensures fidelity for clinicians working with youth in treatment at Lifeline, as well as supervises the Mentor Coordinator.  Karyn has a Bachelor’s Degree from The Evergreen State College in Liberal Arts, a Master’s Degree from the University of Kansas in Indigenous Nations Studies with an emphasis in Federal Indian Law and Social Work.  She is completing her Chemical </w:t>
      </w:r>
      <w:r w:rsidRPr="0058672D">
        <w:rPr>
          <w:rFonts w:ascii="Arial" w:hAnsi="Arial" w:cs="Arial"/>
          <w:sz w:val="22"/>
          <w:szCs w:val="22"/>
        </w:rPr>
        <w:lastRenderedPageBreak/>
        <w:t xml:space="preserve">Dependency Professional coursework, </w:t>
      </w:r>
      <w:proofErr w:type="gramStart"/>
      <w:r w:rsidRPr="0058672D">
        <w:rPr>
          <w:rFonts w:ascii="Arial" w:hAnsi="Arial" w:cs="Arial"/>
          <w:sz w:val="22"/>
          <w:szCs w:val="22"/>
        </w:rPr>
        <w:t>Summer</w:t>
      </w:r>
      <w:proofErr w:type="gramEnd"/>
      <w:r w:rsidRPr="0058672D">
        <w:rPr>
          <w:rFonts w:ascii="Arial" w:hAnsi="Arial" w:cs="Arial"/>
          <w:sz w:val="22"/>
          <w:szCs w:val="22"/>
        </w:rPr>
        <w:t>, 2014.  Karyn is involved in the local Native American community and participates in the Local Indian Child Welfare Committee and Title VII, Indian Education program.  She also provides foster care for shelter dogs waiting to be placed in their fur-ever homes.</w:t>
      </w:r>
    </w:p>
    <w:p w:rsidR="0058672D" w:rsidRPr="0058672D" w:rsidRDefault="0058672D" w:rsidP="0058672D">
      <w:pPr>
        <w:widowControl w:val="0"/>
        <w:rPr>
          <w:rFonts w:ascii="Arial" w:hAnsi="Arial" w:cs="Arial"/>
          <w:sz w:val="22"/>
          <w:szCs w:val="22"/>
        </w:rPr>
      </w:pPr>
    </w:p>
    <w:p w:rsidR="0058672D" w:rsidRPr="0058672D" w:rsidRDefault="0058672D" w:rsidP="0058672D">
      <w:pPr>
        <w:widowControl w:val="0"/>
        <w:rPr>
          <w:rFonts w:ascii="Arial" w:hAnsi="Arial" w:cs="Arial"/>
          <w:sz w:val="22"/>
          <w:szCs w:val="22"/>
        </w:rPr>
      </w:pPr>
      <w:r w:rsidRPr="0058672D">
        <w:rPr>
          <w:rFonts w:ascii="Arial" w:hAnsi="Arial" w:cs="Arial"/>
          <w:b/>
          <w:sz w:val="22"/>
          <w:szCs w:val="22"/>
        </w:rPr>
        <w:t>Jimi Evans</w:t>
      </w:r>
      <w:r w:rsidRPr="0058672D">
        <w:rPr>
          <w:rFonts w:ascii="Arial" w:hAnsi="Arial" w:cs="Arial"/>
          <w:sz w:val="22"/>
          <w:szCs w:val="22"/>
        </w:rPr>
        <w:t xml:space="preserve"> is the Mentor Coordinator for Project Combine at Lifeline Connections.  Jimi recruits, trains and provides supervision to volunteers who are then matched with youth participating in the Clark County Juvenile Recovery Court program. Jimi has an Associate’s Degree in Addictions Counseling, A Bachelor of Science in Social Work, and is currently a Master’s degree candidate for Marriage, Couple and Family Therapy.  </w:t>
      </w:r>
    </w:p>
    <w:p w:rsidR="0069004A" w:rsidRPr="002D5DAC" w:rsidRDefault="0069004A" w:rsidP="002D5DAC">
      <w:pPr>
        <w:widowControl w:val="0"/>
        <w:rPr>
          <w:rFonts w:ascii="Arial" w:hAnsi="Arial" w:cs="Arial"/>
          <w:sz w:val="22"/>
          <w:szCs w:val="22"/>
        </w:rPr>
      </w:pPr>
    </w:p>
    <w:sectPr w:rsidR="0069004A" w:rsidRPr="002D5DAC" w:rsidSect="008076C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Formata Regular">
    <w:altName w:val="Formata 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65"/>
    <w:rsid w:val="00135F88"/>
    <w:rsid w:val="00181A8F"/>
    <w:rsid w:val="00247A74"/>
    <w:rsid w:val="00272AEB"/>
    <w:rsid w:val="002D5DAC"/>
    <w:rsid w:val="003A29F3"/>
    <w:rsid w:val="003B3D50"/>
    <w:rsid w:val="004F0BF2"/>
    <w:rsid w:val="0058672D"/>
    <w:rsid w:val="00595227"/>
    <w:rsid w:val="005B0402"/>
    <w:rsid w:val="0060523B"/>
    <w:rsid w:val="0069004A"/>
    <w:rsid w:val="007D0065"/>
    <w:rsid w:val="007D374C"/>
    <w:rsid w:val="008076C4"/>
    <w:rsid w:val="00952ED4"/>
    <w:rsid w:val="00970FF6"/>
    <w:rsid w:val="009E4C4D"/>
    <w:rsid w:val="00B70709"/>
    <w:rsid w:val="00B86230"/>
    <w:rsid w:val="00CF3A43"/>
    <w:rsid w:val="00CF6798"/>
    <w:rsid w:val="00D1508C"/>
    <w:rsid w:val="00D944C7"/>
    <w:rsid w:val="00D97AF8"/>
    <w:rsid w:val="00E5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6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agline">
    <w:name w:val="msotagline"/>
    <w:rsid w:val="009E4C4D"/>
    <w:pPr>
      <w:spacing w:after="0" w:line="240" w:lineRule="auto"/>
    </w:pPr>
    <w:rPr>
      <w:rFonts w:ascii="Franklin Gothic Heavy" w:eastAsia="Times New Roman" w:hAnsi="Franklin Gothic Heavy" w:cs="Times New Roman"/>
      <w:caps/>
      <w:color w:val="000000"/>
      <w:kern w:val="28"/>
      <w:sz w:val="20"/>
      <w:szCs w:val="20"/>
      <w14:ligatures w14:val="standard"/>
      <w14:cntxtAlts/>
    </w:rPr>
  </w:style>
  <w:style w:type="paragraph" w:customStyle="1" w:styleId="Default">
    <w:name w:val="Default"/>
    <w:rsid w:val="004F0BF2"/>
    <w:pPr>
      <w:autoSpaceDE w:val="0"/>
      <w:autoSpaceDN w:val="0"/>
      <w:adjustRightInd w:val="0"/>
      <w:spacing w:after="0" w:line="240" w:lineRule="auto"/>
    </w:pPr>
    <w:rPr>
      <w:rFonts w:ascii="Formata Regular" w:hAnsi="Formata Regular" w:cs="Formata Regular"/>
      <w:color w:val="000000"/>
      <w:sz w:val="24"/>
      <w:szCs w:val="24"/>
    </w:rPr>
  </w:style>
  <w:style w:type="paragraph" w:customStyle="1" w:styleId="Pa0">
    <w:name w:val="Pa0"/>
    <w:basedOn w:val="Default"/>
    <w:next w:val="Default"/>
    <w:uiPriority w:val="99"/>
    <w:rsid w:val="004F0BF2"/>
    <w:pPr>
      <w:spacing w:line="241" w:lineRule="atLeast"/>
    </w:pPr>
    <w:rPr>
      <w:rFonts w:cstheme="minorBidi"/>
      <w:color w:val="auto"/>
    </w:rPr>
  </w:style>
  <w:style w:type="character" w:customStyle="1" w:styleId="A2">
    <w:name w:val="A2"/>
    <w:uiPriority w:val="99"/>
    <w:rsid w:val="004F0BF2"/>
    <w:rPr>
      <w:rFonts w:cs="Formata 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6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agline">
    <w:name w:val="msotagline"/>
    <w:rsid w:val="009E4C4D"/>
    <w:pPr>
      <w:spacing w:after="0" w:line="240" w:lineRule="auto"/>
    </w:pPr>
    <w:rPr>
      <w:rFonts w:ascii="Franklin Gothic Heavy" w:eastAsia="Times New Roman" w:hAnsi="Franklin Gothic Heavy" w:cs="Times New Roman"/>
      <w:caps/>
      <w:color w:val="000000"/>
      <w:kern w:val="28"/>
      <w:sz w:val="20"/>
      <w:szCs w:val="20"/>
      <w14:ligatures w14:val="standard"/>
      <w14:cntxtAlts/>
    </w:rPr>
  </w:style>
  <w:style w:type="paragraph" w:customStyle="1" w:styleId="Default">
    <w:name w:val="Default"/>
    <w:rsid w:val="004F0BF2"/>
    <w:pPr>
      <w:autoSpaceDE w:val="0"/>
      <w:autoSpaceDN w:val="0"/>
      <w:adjustRightInd w:val="0"/>
      <w:spacing w:after="0" w:line="240" w:lineRule="auto"/>
    </w:pPr>
    <w:rPr>
      <w:rFonts w:ascii="Formata Regular" w:hAnsi="Formata Regular" w:cs="Formata Regular"/>
      <w:color w:val="000000"/>
      <w:sz w:val="24"/>
      <w:szCs w:val="24"/>
    </w:rPr>
  </w:style>
  <w:style w:type="paragraph" w:customStyle="1" w:styleId="Pa0">
    <w:name w:val="Pa0"/>
    <w:basedOn w:val="Default"/>
    <w:next w:val="Default"/>
    <w:uiPriority w:val="99"/>
    <w:rsid w:val="004F0BF2"/>
    <w:pPr>
      <w:spacing w:line="241" w:lineRule="atLeast"/>
    </w:pPr>
    <w:rPr>
      <w:rFonts w:cstheme="minorBidi"/>
      <w:color w:val="auto"/>
    </w:rPr>
  </w:style>
  <w:style w:type="character" w:customStyle="1" w:styleId="A2">
    <w:name w:val="A2"/>
    <w:uiPriority w:val="99"/>
    <w:rsid w:val="004F0BF2"/>
    <w:rPr>
      <w:rFonts w:cs="Formata 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7612">
      <w:bodyDiv w:val="1"/>
      <w:marLeft w:val="0"/>
      <w:marRight w:val="0"/>
      <w:marTop w:val="0"/>
      <w:marBottom w:val="0"/>
      <w:divBdr>
        <w:top w:val="none" w:sz="0" w:space="0" w:color="auto"/>
        <w:left w:val="none" w:sz="0" w:space="0" w:color="auto"/>
        <w:bottom w:val="none" w:sz="0" w:space="0" w:color="auto"/>
        <w:right w:val="none" w:sz="0" w:space="0" w:color="auto"/>
      </w:divBdr>
    </w:div>
    <w:div w:id="1065418862">
      <w:bodyDiv w:val="1"/>
      <w:marLeft w:val="0"/>
      <w:marRight w:val="0"/>
      <w:marTop w:val="0"/>
      <w:marBottom w:val="0"/>
      <w:divBdr>
        <w:top w:val="none" w:sz="0" w:space="0" w:color="auto"/>
        <w:left w:val="none" w:sz="0" w:space="0" w:color="auto"/>
        <w:bottom w:val="none" w:sz="0" w:space="0" w:color="auto"/>
        <w:right w:val="none" w:sz="0" w:space="0" w:color="auto"/>
      </w:divBdr>
    </w:div>
    <w:div w:id="14640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Kitsap County</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gneal</dc:creator>
  <cp:lastModifiedBy>Ahney King</cp:lastModifiedBy>
  <cp:revision>8</cp:revision>
  <dcterms:created xsi:type="dcterms:W3CDTF">2014-09-10T17:47:00Z</dcterms:created>
  <dcterms:modified xsi:type="dcterms:W3CDTF">2014-09-22T15:28:00Z</dcterms:modified>
</cp:coreProperties>
</file>